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E8" w:rsidRPr="003666E8" w:rsidRDefault="003666E8" w:rsidP="004317B7">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b/>
          <w:bCs/>
          <w:color w:val="800080"/>
          <w:sz w:val="36"/>
          <w:szCs w:val="36"/>
          <w:lang w:val="fr-BE" w:eastAsia="nl-BE"/>
        </w:rPr>
        <w:t>DISCOURS DE BHAGAVÂN BABA : le 21 février 2009</w:t>
      </w:r>
      <w:r w:rsidRPr="003666E8">
        <w:rPr>
          <w:rFonts w:ascii="Times New Roman" w:eastAsia="Times New Roman" w:hAnsi="Times New Roman" w:cs="Times New Roman"/>
          <w:b/>
          <w:bCs/>
          <w:color w:val="800080"/>
          <w:sz w:val="36"/>
          <w:szCs w:val="36"/>
          <w:lang w:val="fr-BE" w:eastAsia="nl-BE"/>
        </w:rPr>
        <w:br/>
        <w:t> </w:t>
      </w:r>
      <w:r w:rsidRPr="003666E8">
        <w:rPr>
          <w:rFonts w:ascii="Times New Roman" w:eastAsia="Times New Roman" w:hAnsi="Times New Roman" w:cs="Times New Roman"/>
          <w:b/>
          <w:bCs/>
          <w:color w:val="000080"/>
          <w:sz w:val="27"/>
          <w:szCs w:val="27"/>
          <w:lang w:val="fr-BE" w:eastAsia="nl-BE"/>
        </w:rPr>
        <w:br/>
        <w:t> </w:t>
      </w:r>
      <w:r w:rsidRPr="003666E8">
        <w:rPr>
          <w:rFonts w:ascii="Times New Roman" w:eastAsia="Times New Roman" w:hAnsi="Times New Roman" w:cs="Times New Roman"/>
          <w:b/>
          <w:bCs/>
          <w:color w:val="000080"/>
          <w:sz w:val="27"/>
          <w:szCs w:val="27"/>
          <w:lang w:val="fr-BE" w:eastAsia="nl-BE"/>
        </w:rPr>
        <w:br/>
      </w:r>
      <w:r w:rsidRPr="003666E8">
        <w:rPr>
          <w:rFonts w:ascii="Times New Roman" w:eastAsia="Times New Roman" w:hAnsi="Times New Roman" w:cs="Times New Roman"/>
          <w:b/>
          <w:bCs/>
          <w:color w:val="000080"/>
          <w:sz w:val="36"/>
          <w:szCs w:val="36"/>
          <w:lang w:val="fr-BE" w:eastAsia="nl-BE"/>
        </w:rPr>
        <w:t>"Développez la Confiance en soi et vous réussirez dans la vie.”</w:t>
      </w:r>
      <w:r w:rsidRPr="003666E8">
        <w:rPr>
          <w:rFonts w:ascii="Times New Roman" w:eastAsia="Times New Roman" w:hAnsi="Times New Roman" w:cs="Times New Roman"/>
          <w:b/>
          <w:bCs/>
          <w:color w:val="000080"/>
          <w:sz w:val="36"/>
          <w:szCs w:val="36"/>
          <w:lang w:val="fr-BE" w:eastAsia="nl-BE"/>
        </w:rPr>
        <w:br/>
        <w:t> </w:t>
      </w:r>
      <w:r w:rsidRPr="003666E8">
        <w:rPr>
          <w:rFonts w:ascii="Times New Roman" w:eastAsia="Times New Roman" w:hAnsi="Times New Roman" w:cs="Times New Roman"/>
          <w:b/>
          <w:bCs/>
          <w:color w:val="000080"/>
          <w:sz w:val="36"/>
          <w:szCs w:val="36"/>
          <w:lang w:val="fr-BE" w:eastAsia="nl-BE"/>
        </w:rPr>
        <w:br/>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b/>
          <w:bCs/>
          <w:i/>
          <w:iCs/>
          <w:color w:val="000000"/>
          <w:sz w:val="27"/>
          <w:szCs w:val="27"/>
          <w:lang w:val="fr-BE" w:eastAsia="nl-BE"/>
        </w:rPr>
      </w:pPr>
      <w:r w:rsidRPr="003666E8">
        <w:rPr>
          <w:rFonts w:ascii="Times New Roman" w:eastAsia="Times New Roman" w:hAnsi="Times New Roman" w:cs="Times New Roman"/>
          <w:b/>
          <w:bCs/>
          <w:i/>
          <w:iCs/>
          <w:color w:val="000000"/>
          <w:sz w:val="27"/>
          <w:szCs w:val="27"/>
          <w:lang w:val="fr-BE" w:eastAsia="nl-BE"/>
        </w:rPr>
        <w:t>“La tolérance est la beauté réelle sur cette terre sacrée de Bhârat.</w:t>
      </w:r>
      <w:r w:rsidRPr="003666E8">
        <w:rPr>
          <w:rFonts w:ascii="Times New Roman" w:eastAsia="Times New Roman" w:hAnsi="Times New Roman" w:cs="Times New Roman"/>
          <w:b/>
          <w:bCs/>
          <w:i/>
          <w:iCs/>
          <w:color w:val="000000"/>
          <w:sz w:val="27"/>
          <w:szCs w:val="27"/>
          <w:lang w:val="fr-BE" w:eastAsia="nl-BE"/>
        </w:rPr>
        <w:br/>
        <w:t>De tous les rituels, l’adhésion à la Vérité est la plus grande pénitence.</w:t>
      </w:r>
      <w:r w:rsidRPr="003666E8">
        <w:rPr>
          <w:rFonts w:ascii="Times New Roman" w:eastAsia="Times New Roman" w:hAnsi="Times New Roman" w:cs="Times New Roman"/>
          <w:b/>
          <w:bCs/>
          <w:i/>
          <w:iCs/>
          <w:color w:val="000000"/>
          <w:sz w:val="27"/>
          <w:szCs w:val="27"/>
          <w:lang w:val="fr-BE" w:eastAsia="nl-BE"/>
        </w:rPr>
        <w:br/>
        <w:t xml:space="preserve">Le sentiment le plus doux en ce pays est le sentiment d’amour pour notre mère. </w:t>
      </w:r>
      <w:r w:rsidRPr="003666E8">
        <w:rPr>
          <w:rFonts w:ascii="Times New Roman" w:eastAsia="Times New Roman" w:hAnsi="Times New Roman" w:cs="Times New Roman"/>
          <w:b/>
          <w:bCs/>
          <w:i/>
          <w:iCs/>
          <w:color w:val="000000"/>
          <w:sz w:val="27"/>
          <w:szCs w:val="27"/>
          <w:lang w:val="fr-BE" w:eastAsia="nl-BE"/>
        </w:rPr>
        <w:br/>
        <w:t>Le caractère est de loin plus précieux que la vie elle-même.</w:t>
      </w:r>
      <w:r w:rsidRPr="003666E8">
        <w:rPr>
          <w:rFonts w:ascii="Times New Roman" w:eastAsia="Times New Roman" w:hAnsi="Times New Roman" w:cs="Times New Roman"/>
          <w:b/>
          <w:bCs/>
          <w:i/>
          <w:iCs/>
          <w:color w:val="000000"/>
          <w:sz w:val="27"/>
          <w:szCs w:val="27"/>
          <w:lang w:val="fr-BE" w:eastAsia="nl-BE"/>
        </w:rPr>
        <w:br/>
        <w:t xml:space="preserve">Les gens ont oublié les principes fondamentaux de cette noble culture </w:t>
      </w:r>
      <w:r w:rsidRPr="003666E8">
        <w:rPr>
          <w:rFonts w:ascii="Times New Roman" w:eastAsia="Times New Roman" w:hAnsi="Times New Roman" w:cs="Times New Roman"/>
          <w:b/>
          <w:bCs/>
          <w:i/>
          <w:iCs/>
          <w:color w:val="000000"/>
          <w:sz w:val="27"/>
          <w:szCs w:val="27"/>
          <w:lang w:val="fr-BE" w:eastAsia="nl-BE"/>
        </w:rPr>
        <w:br/>
        <w:t>Et imitent la culture occidentale.</w:t>
      </w:r>
      <w:r w:rsidR="004317B7">
        <w:rPr>
          <w:rFonts w:ascii="Times New Roman" w:eastAsia="Times New Roman" w:hAnsi="Times New Roman" w:cs="Times New Roman"/>
          <w:b/>
          <w:bCs/>
          <w:i/>
          <w:iCs/>
          <w:color w:val="000000"/>
          <w:sz w:val="27"/>
          <w:szCs w:val="27"/>
          <w:lang w:val="fr-BE" w:eastAsia="nl-BE"/>
        </w:rPr>
        <w:br/>
      </w:r>
      <w:bookmarkStart w:id="0" w:name="_GoBack"/>
      <w:bookmarkEnd w:id="0"/>
      <w:r w:rsidRPr="003666E8">
        <w:rPr>
          <w:rFonts w:ascii="Times New Roman" w:eastAsia="Times New Roman" w:hAnsi="Times New Roman" w:cs="Times New Roman"/>
          <w:b/>
          <w:bCs/>
          <w:i/>
          <w:iCs/>
          <w:color w:val="000000"/>
          <w:sz w:val="27"/>
          <w:szCs w:val="27"/>
          <w:lang w:val="fr-BE" w:eastAsia="nl-BE"/>
        </w:rPr>
        <w:t xml:space="preserve">Hélas ! Les </w:t>
      </w:r>
      <w:proofErr w:type="spellStart"/>
      <w:r w:rsidRPr="003666E8">
        <w:rPr>
          <w:rFonts w:ascii="Times New Roman" w:eastAsia="Times New Roman" w:hAnsi="Times New Roman" w:cs="Times New Roman"/>
          <w:b/>
          <w:bCs/>
          <w:i/>
          <w:iCs/>
          <w:color w:val="000000"/>
          <w:sz w:val="27"/>
          <w:szCs w:val="27"/>
          <w:lang w:val="fr-BE" w:eastAsia="nl-BE"/>
        </w:rPr>
        <w:t>Bhâratîyas</w:t>
      </w:r>
      <w:proofErr w:type="spellEnd"/>
      <w:r w:rsidRPr="003666E8">
        <w:rPr>
          <w:rFonts w:ascii="Times New Roman" w:eastAsia="Times New Roman" w:hAnsi="Times New Roman" w:cs="Times New Roman"/>
          <w:b/>
          <w:bCs/>
          <w:i/>
          <w:iCs/>
          <w:color w:val="000000"/>
          <w:sz w:val="27"/>
          <w:szCs w:val="27"/>
          <w:lang w:val="fr-BE" w:eastAsia="nl-BE"/>
        </w:rPr>
        <w:t xml:space="preserve"> ne sont pas conscients de la grandeur de leur héritage culturel</w:t>
      </w:r>
      <w:proofErr w:type="gramStart"/>
      <w:r w:rsidRPr="003666E8">
        <w:rPr>
          <w:rFonts w:ascii="Times New Roman" w:eastAsia="Times New Roman" w:hAnsi="Times New Roman" w:cs="Times New Roman"/>
          <w:b/>
          <w:bCs/>
          <w:i/>
          <w:iCs/>
          <w:color w:val="000000"/>
          <w:sz w:val="27"/>
          <w:szCs w:val="27"/>
          <w:lang w:val="fr-BE" w:eastAsia="nl-BE"/>
        </w:rPr>
        <w:t>,</w:t>
      </w:r>
      <w:proofErr w:type="gramEnd"/>
      <w:r w:rsidRPr="003666E8">
        <w:rPr>
          <w:rFonts w:ascii="Times New Roman" w:eastAsia="Times New Roman" w:hAnsi="Times New Roman" w:cs="Times New Roman"/>
          <w:b/>
          <w:bCs/>
          <w:i/>
          <w:iCs/>
          <w:color w:val="000000"/>
          <w:sz w:val="27"/>
          <w:szCs w:val="27"/>
          <w:lang w:val="fr-BE" w:eastAsia="nl-BE"/>
        </w:rPr>
        <w:br/>
        <w:t>Tout comme le puissant éléphant n’a pas conscience de sa propre force.”</w:t>
      </w:r>
    </w:p>
    <w:p w:rsidR="003666E8" w:rsidRPr="003666E8" w:rsidRDefault="003666E8" w:rsidP="003666E8">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4"/>
          <w:szCs w:val="24"/>
          <w:lang w:val="fr-BE" w:eastAsia="nl-BE"/>
        </w:rPr>
        <w:t>Poème telugu</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Incapable de réaliser sa force innée, l’éléphant se soumet docilement aux ordres de son </w:t>
      </w:r>
      <w:proofErr w:type="spellStart"/>
      <w:r w:rsidRPr="003666E8">
        <w:rPr>
          <w:rFonts w:ascii="Times New Roman" w:eastAsia="Times New Roman" w:hAnsi="Times New Roman" w:cs="Times New Roman"/>
          <w:color w:val="000000"/>
          <w:sz w:val="27"/>
          <w:szCs w:val="27"/>
          <w:lang w:val="fr-BE" w:eastAsia="nl-BE"/>
        </w:rPr>
        <w:t>mahout</w:t>
      </w:r>
      <w:proofErr w:type="spellEnd"/>
      <w:r w:rsidRPr="003666E8">
        <w:rPr>
          <w:rFonts w:ascii="Times New Roman" w:eastAsia="Times New Roman" w:hAnsi="Times New Roman" w:cs="Times New Roman"/>
          <w:color w:val="000000"/>
          <w:sz w:val="27"/>
          <w:szCs w:val="27"/>
          <w:lang w:val="fr-BE" w:eastAsia="nl-BE"/>
        </w:rPr>
        <w:t xml:space="preserve">, lequel travaille pour la somme dérisoire de quelques roupies. Il se lève et s’assied suivant les ordres et les exercices qu’il a appris du </w:t>
      </w:r>
      <w:proofErr w:type="spellStart"/>
      <w:r w:rsidRPr="003666E8">
        <w:rPr>
          <w:rFonts w:ascii="Times New Roman" w:eastAsia="Times New Roman" w:hAnsi="Times New Roman" w:cs="Times New Roman"/>
          <w:color w:val="000000"/>
          <w:sz w:val="27"/>
          <w:szCs w:val="27"/>
          <w:lang w:val="fr-BE" w:eastAsia="nl-BE"/>
        </w:rPr>
        <w:t>mahout</w:t>
      </w:r>
      <w:proofErr w:type="spellEnd"/>
      <w:r w:rsidRPr="003666E8">
        <w:rPr>
          <w:rFonts w:ascii="Times New Roman" w:eastAsia="Times New Roman" w:hAnsi="Times New Roman" w:cs="Times New Roman"/>
          <w:color w:val="000000"/>
          <w:sz w:val="27"/>
          <w:szCs w:val="27"/>
          <w:lang w:val="fr-BE" w:eastAsia="nl-BE"/>
        </w:rPr>
        <w:t xml:space="preserve">. De même, aujourd’hui, les </w:t>
      </w:r>
      <w:proofErr w:type="spellStart"/>
      <w:r w:rsidRPr="003666E8">
        <w:rPr>
          <w:rFonts w:ascii="Times New Roman" w:eastAsia="Times New Roman" w:hAnsi="Times New Roman" w:cs="Times New Roman"/>
          <w:i/>
          <w:iCs/>
          <w:color w:val="000000"/>
          <w:sz w:val="27"/>
          <w:szCs w:val="27"/>
          <w:lang w:val="fr-BE" w:eastAsia="nl-BE"/>
        </w:rPr>
        <w:t>bhâratîyas</w:t>
      </w:r>
      <w:proofErr w:type="spellEnd"/>
      <w:r w:rsidRPr="003666E8">
        <w:rPr>
          <w:rFonts w:ascii="Times New Roman" w:eastAsia="Times New Roman" w:hAnsi="Times New Roman" w:cs="Times New Roman"/>
          <w:color w:val="000000"/>
          <w:sz w:val="27"/>
          <w:szCs w:val="27"/>
          <w:lang w:val="fr-BE" w:eastAsia="nl-BE"/>
        </w:rPr>
        <w:t xml:space="preserve"> suivent aveuglément la culture occidentale, oubliant leur propre culture si précieuse et sacrée. La culture de </w:t>
      </w:r>
      <w:r w:rsidRPr="003666E8">
        <w:rPr>
          <w:rFonts w:ascii="Times New Roman" w:eastAsia="Times New Roman" w:hAnsi="Times New Roman" w:cs="Times New Roman"/>
          <w:i/>
          <w:iCs/>
          <w:color w:val="000000"/>
          <w:sz w:val="27"/>
          <w:szCs w:val="27"/>
          <w:lang w:val="fr-BE" w:eastAsia="nl-BE"/>
        </w:rPr>
        <w:t>Bhârat</w:t>
      </w:r>
      <w:r w:rsidRPr="003666E8">
        <w:rPr>
          <w:rFonts w:ascii="Times New Roman" w:eastAsia="Times New Roman" w:hAnsi="Times New Roman" w:cs="Times New Roman"/>
          <w:color w:val="000000"/>
          <w:sz w:val="27"/>
          <w:szCs w:val="27"/>
          <w:lang w:val="fr-BE" w:eastAsia="nl-BE"/>
        </w:rPr>
        <w:t xml:space="preserve"> est très sacrée, puissante et ancienne. Elle est éternelle, une balise lumineuse qui guide tous les pays du monde. Comment dès lors les </w:t>
      </w:r>
      <w:proofErr w:type="spellStart"/>
      <w:r w:rsidRPr="003666E8">
        <w:rPr>
          <w:rFonts w:ascii="Times New Roman" w:eastAsia="Times New Roman" w:hAnsi="Times New Roman" w:cs="Times New Roman"/>
          <w:i/>
          <w:iCs/>
          <w:color w:val="000000"/>
          <w:sz w:val="27"/>
          <w:szCs w:val="27"/>
          <w:lang w:val="fr-BE" w:eastAsia="nl-BE"/>
        </w:rPr>
        <w:t>bhâratîyas</w:t>
      </w:r>
      <w:proofErr w:type="spellEnd"/>
      <w:r w:rsidRPr="003666E8">
        <w:rPr>
          <w:rFonts w:ascii="Times New Roman" w:eastAsia="Times New Roman" w:hAnsi="Times New Roman" w:cs="Times New Roman"/>
          <w:color w:val="000000"/>
          <w:sz w:val="27"/>
          <w:szCs w:val="27"/>
          <w:lang w:val="fr-BE" w:eastAsia="nl-BE"/>
        </w:rPr>
        <w:t xml:space="preserve"> peuvent-ils oublier leur noble culture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La culture de </w:t>
      </w:r>
      <w:r w:rsidRPr="003666E8">
        <w:rPr>
          <w:rFonts w:ascii="Times New Roman" w:eastAsia="Times New Roman" w:hAnsi="Times New Roman" w:cs="Times New Roman"/>
          <w:i/>
          <w:iCs/>
          <w:color w:val="000000"/>
          <w:sz w:val="27"/>
          <w:szCs w:val="27"/>
          <w:lang w:val="fr-BE" w:eastAsia="nl-BE"/>
        </w:rPr>
        <w:t>Bhârat</w:t>
      </w:r>
      <w:r w:rsidRPr="003666E8">
        <w:rPr>
          <w:rFonts w:ascii="Times New Roman" w:eastAsia="Times New Roman" w:hAnsi="Times New Roman" w:cs="Times New Roman"/>
          <w:color w:val="000000"/>
          <w:sz w:val="27"/>
          <w:szCs w:val="27"/>
          <w:lang w:val="fr-BE" w:eastAsia="nl-BE"/>
        </w:rPr>
        <w:t xml:space="preserve"> enjoint à tous les peuples de révérer et de respecter leurs mère et père comme Dieu. Elle exhorte à considérer que la mère est Dieu “</w:t>
      </w:r>
      <w:proofErr w:type="spellStart"/>
      <w:r w:rsidRPr="003666E8">
        <w:rPr>
          <w:rFonts w:ascii="Times New Roman" w:eastAsia="Times New Roman" w:hAnsi="Times New Roman" w:cs="Times New Roman"/>
          <w:i/>
          <w:iCs/>
          <w:color w:val="000000"/>
          <w:sz w:val="27"/>
          <w:szCs w:val="27"/>
          <w:lang w:val="fr-BE" w:eastAsia="nl-BE"/>
        </w:rPr>
        <w:t>matridevo</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bhava</w:t>
      </w:r>
      <w:proofErr w:type="spellEnd"/>
      <w:r w:rsidRPr="003666E8">
        <w:rPr>
          <w:rFonts w:ascii="Times New Roman" w:eastAsia="Times New Roman" w:hAnsi="Times New Roman" w:cs="Times New Roman"/>
          <w:color w:val="000000"/>
          <w:sz w:val="27"/>
          <w:szCs w:val="27"/>
          <w:lang w:val="fr-BE" w:eastAsia="nl-BE"/>
        </w:rPr>
        <w:t>”</w:t>
      </w:r>
      <w:r w:rsidRPr="003666E8">
        <w:rPr>
          <w:rFonts w:ascii="Times New Roman" w:eastAsia="Times New Roman" w:hAnsi="Times New Roman" w:cs="Times New Roman"/>
          <w:i/>
          <w:iCs/>
          <w:color w:val="000000"/>
          <w:sz w:val="27"/>
          <w:szCs w:val="27"/>
          <w:lang w:val="fr-BE" w:eastAsia="nl-BE"/>
        </w:rPr>
        <w:t xml:space="preserve"> </w:t>
      </w:r>
      <w:r w:rsidRPr="003666E8">
        <w:rPr>
          <w:rFonts w:ascii="Times New Roman" w:eastAsia="Times New Roman" w:hAnsi="Times New Roman" w:cs="Times New Roman"/>
          <w:color w:val="000000"/>
          <w:sz w:val="27"/>
          <w:szCs w:val="27"/>
          <w:lang w:val="fr-BE" w:eastAsia="nl-BE"/>
        </w:rPr>
        <w:t>et</w:t>
      </w:r>
      <w:r w:rsidRPr="003666E8">
        <w:rPr>
          <w:rFonts w:ascii="Times New Roman" w:eastAsia="Times New Roman" w:hAnsi="Times New Roman" w:cs="Times New Roman"/>
          <w:i/>
          <w:iCs/>
          <w:color w:val="000000"/>
          <w:sz w:val="27"/>
          <w:szCs w:val="27"/>
          <w:lang w:val="fr-BE" w:eastAsia="nl-BE"/>
        </w:rPr>
        <w:t xml:space="preserve"> </w:t>
      </w:r>
      <w:r w:rsidRPr="003666E8">
        <w:rPr>
          <w:rFonts w:ascii="Times New Roman" w:eastAsia="Times New Roman" w:hAnsi="Times New Roman" w:cs="Times New Roman"/>
          <w:color w:val="000000"/>
          <w:sz w:val="27"/>
          <w:szCs w:val="27"/>
          <w:lang w:val="fr-BE" w:eastAsia="nl-BE"/>
        </w:rPr>
        <w:t>que le père est Dieu</w:t>
      </w:r>
      <w:r w:rsidRPr="003666E8">
        <w:rPr>
          <w:rFonts w:ascii="Times New Roman" w:eastAsia="Times New Roman" w:hAnsi="Times New Roman" w:cs="Times New Roman"/>
          <w:i/>
          <w:iCs/>
          <w:color w:val="000000"/>
          <w:sz w:val="27"/>
          <w:szCs w:val="27"/>
          <w:lang w:val="fr-BE" w:eastAsia="nl-BE"/>
        </w:rPr>
        <w:t xml:space="preserve"> </w:t>
      </w:r>
      <w:r w:rsidRPr="003666E8">
        <w:rPr>
          <w:rFonts w:ascii="Times New Roman" w:eastAsia="Times New Roman" w:hAnsi="Times New Roman" w:cs="Times New Roman"/>
          <w:color w:val="000000"/>
          <w:sz w:val="27"/>
          <w:szCs w:val="27"/>
          <w:lang w:val="fr-BE" w:eastAsia="nl-BE"/>
        </w:rPr>
        <w:t>“</w:t>
      </w:r>
      <w:proofErr w:type="spellStart"/>
      <w:r w:rsidRPr="003666E8">
        <w:rPr>
          <w:rFonts w:ascii="Times New Roman" w:eastAsia="Times New Roman" w:hAnsi="Times New Roman" w:cs="Times New Roman"/>
          <w:i/>
          <w:iCs/>
          <w:color w:val="000000"/>
          <w:sz w:val="27"/>
          <w:szCs w:val="27"/>
          <w:lang w:val="fr-BE" w:eastAsia="nl-BE"/>
        </w:rPr>
        <w:t>pitridevo</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bhava</w:t>
      </w:r>
      <w:proofErr w:type="spellEnd"/>
      <w:r w:rsidRPr="003666E8">
        <w:rPr>
          <w:rFonts w:ascii="Times New Roman" w:eastAsia="Times New Roman" w:hAnsi="Times New Roman" w:cs="Times New Roman"/>
          <w:color w:val="000000"/>
          <w:sz w:val="27"/>
          <w:szCs w:val="27"/>
          <w:lang w:val="fr-BE" w:eastAsia="nl-BE"/>
        </w:rPr>
        <w:t>” ; que le précepteur est Dieu “</w:t>
      </w:r>
      <w:proofErr w:type="spellStart"/>
      <w:r w:rsidRPr="003666E8">
        <w:rPr>
          <w:rFonts w:ascii="Times New Roman" w:eastAsia="Times New Roman" w:hAnsi="Times New Roman" w:cs="Times New Roman"/>
          <w:i/>
          <w:iCs/>
          <w:color w:val="000000"/>
          <w:sz w:val="27"/>
          <w:szCs w:val="27"/>
          <w:lang w:val="fr-BE" w:eastAsia="nl-BE"/>
        </w:rPr>
        <w:t>âcâryadevo</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bhava</w:t>
      </w:r>
      <w:proofErr w:type="spellEnd"/>
      <w:r w:rsidRPr="003666E8">
        <w:rPr>
          <w:rFonts w:ascii="Times New Roman" w:eastAsia="Times New Roman" w:hAnsi="Times New Roman" w:cs="Times New Roman"/>
          <w:color w:val="000000"/>
          <w:sz w:val="27"/>
          <w:szCs w:val="27"/>
          <w:lang w:val="fr-BE" w:eastAsia="nl-BE"/>
        </w:rPr>
        <w:t>” et que l’invité est Dieu</w:t>
      </w:r>
      <w:r w:rsidRPr="003666E8">
        <w:rPr>
          <w:rFonts w:ascii="Times New Roman" w:eastAsia="Times New Roman" w:hAnsi="Times New Roman" w:cs="Times New Roman"/>
          <w:i/>
          <w:iCs/>
          <w:color w:val="000000"/>
          <w:sz w:val="27"/>
          <w:szCs w:val="27"/>
          <w:lang w:val="fr-BE" w:eastAsia="nl-BE"/>
        </w:rPr>
        <w:t xml:space="preserve"> </w:t>
      </w:r>
      <w:r w:rsidRPr="003666E8">
        <w:rPr>
          <w:rFonts w:ascii="Times New Roman" w:eastAsia="Times New Roman" w:hAnsi="Times New Roman" w:cs="Times New Roman"/>
          <w:color w:val="000000"/>
          <w:sz w:val="27"/>
          <w:szCs w:val="27"/>
          <w:lang w:val="fr-BE" w:eastAsia="nl-BE"/>
        </w:rPr>
        <w:t> “</w:t>
      </w:r>
      <w:proofErr w:type="spellStart"/>
      <w:r w:rsidRPr="003666E8">
        <w:rPr>
          <w:rFonts w:ascii="Times New Roman" w:eastAsia="Times New Roman" w:hAnsi="Times New Roman" w:cs="Times New Roman"/>
          <w:i/>
          <w:iCs/>
          <w:color w:val="000000"/>
          <w:sz w:val="27"/>
          <w:szCs w:val="27"/>
          <w:lang w:val="fr-BE" w:eastAsia="nl-BE"/>
        </w:rPr>
        <w:t>atithidevo</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bhava</w:t>
      </w:r>
      <w:proofErr w:type="spellEnd"/>
      <w:r w:rsidRPr="003666E8">
        <w:rPr>
          <w:rFonts w:ascii="Times New Roman" w:eastAsia="Times New Roman" w:hAnsi="Times New Roman" w:cs="Times New Roman"/>
          <w:color w:val="000000"/>
          <w:sz w:val="27"/>
          <w:szCs w:val="27"/>
          <w:lang w:val="fr-BE" w:eastAsia="nl-BE"/>
        </w:rPr>
        <w:t>”. Votre mère est votre premier précepteur. Si vous ignorez les paroles de votre mère, qui d’autre révérerez-vous et respecterez-vous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b/>
          <w:bCs/>
          <w:i/>
          <w:iCs/>
          <w:color w:val="000000"/>
          <w:sz w:val="27"/>
          <w:szCs w:val="27"/>
          <w:lang w:val="fr-BE" w:eastAsia="nl-BE"/>
        </w:rPr>
        <w:t>Incarnations de l’Amour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Quand nous conversons pendant des heures, ce que nous avions vraiment l’intention de dire nous échappe. Tant de déformations et de distorsions se glissent dans notre façon de parler. Aujourd’hui, le monde entier est rempli de sentiments négatifs. La négativité est chose courante chez ceux que vous rencontrez comme en tout ce que vous voyez. Toute cette négativité est le reflet  de vos pensées et sentiments profonds.</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lastRenderedPageBreak/>
        <w:t xml:space="preserve">Transcendant tout ceci, une Entité unique, appelée </w:t>
      </w:r>
      <w:r w:rsidRPr="003666E8">
        <w:rPr>
          <w:rFonts w:ascii="Times New Roman" w:eastAsia="Times New Roman" w:hAnsi="Times New Roman" w:cs="Times New Roman"/>
          <w:i/>
          <w:iCs/>
          <w:color w:val="000000"/>
          <w:sz w:val="27"/>
          <w:szCs w:val="27"/>
          <w:lang w:val="fr-BE" w:eastAsia="nl-BE"/>
        </w:rPr>
        <w:t>âtman</w:t>
      </w:r>
      <w:r w:rsidRPr="003666E8">
        <w:rPr>
          <w:rFonts w:ascii="Times New Roman" w:eastAsia="Times New Roman" w:hAnsi="Times New Roman" w:cs="Times New Roman"/>
          <w:color w:val="000000"/>
          <w:sz w:val="27"/>
          <w:szCs w:val="27"/>
          <w:lang w:val="fr-BE" w:eastAsia="nl-BE"/>
        </w:rPr>
        <w:t xml:space="preserve">, l’Incarnation du Soi divin, réside en chaque individu, voire en chaque être vivant. La </w:t>
      </w:r>
      <w:proofErr w:type="spellStart"/>
      <w:r w:rsidRPr="003666E8">
        <w:rPr>
          <w:rFonts w:ascii="Times New Roman" w:eastAsia="Times New Roman" w:hAnsi="Times New Roman" w:cs="Times New Roman"/>
          <w:i/>
          <w:iCs/>
          <w:color w:val="000000"/>
          <w:sz w:val="27"/>
          <w:szCs w:val="27"/>
          <w:lang w:val="fr-BE" w:eastAsia="nl-BE"/>
        </w:rPr>
        <w:t>Bhagavadgîtâ</w:t>
      </w:r>
      <w:proofErr w:type="spellEnd"/>
      <w:r w:rsidRPr="003666E8">
        <w:rPr>
          <w:rFonts w:ascii="Times New Roman" w:eastAsia="Times New Roman" w:hAnsi="Times New Roman" w:cs="Times New Roman"/>
          <w:color w:val="000000"/>
          <w:sz w:val="27"/>
          <w:szCs w:val="27"/>
          <w:lang w:val="fr-BE" w:eastAsia="nl-BE"/>
        </w:rPr>
        <w:t xml:space="preserve"> déclare : </w:t>
      </w:r>
    </w:p>
    <w:p w:rsidR="003666E8" w:rsidRPr="003666E8" w:rsidRDefault="003666E8" w:rsidP="003666E8">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b/>
          <w:bCs/>
          <w:i/>
          <w:iCs/>
          <w:color w:val="000000"/>
          <w:sz w:val="27"/>
          <w:szCs w:val="27"/>
          <w:lang w:val="fr-BE" w:eastAsia="nl-BE"/>
        </w:rPr>
        <w:t>“</w:t>
      </w:r>
      <w:proofErr w:type="spellStart"/>
      <w:r w:rsidRPr="003666E8">
        <w:rPr>
          <w:rFonts w:ascii="Times New Roman" w:eastAsia="Times New Roman" w:hAnsi="Times New Roman" w:cs="Times New Roman"/>
          <w:b/>
          <w:bCs/>
          <w:i/>
          <w:iCs/>
          <w:color w:val="000000"/>
          <w:sz w:val="27"/>
          <w:szCs w:val="27"/>
          <w:lang w:val="fr-BE" w:eastAsia="nl-BE"/>
        </w:rPr>
        <w:t>Mamaivâmsho</w:t>
      </w:r>
      <w:proofErr w:type="spellEnd"/>
      <w:r w:rsidRPr="003666E8">
        <w:rPr>
          <w:rFonts w:ascii="Times New Roman" w:eastAsia="Times New Roman" w:hAnsi="Times New Roman" w:cs="Times New Roman"/>
          <w:b/>
          <w:bCs/>
          <w:i/>
          <w:iCs/>
          <w:color w:val="000000"/>
          <w:sz w:val="27"/>
          <w:szCs w:val="27"/>
          <w:lang w:val="fr-BE" w:eastAsia="nl-BE"/>
        </w:rPr>
        <w:t xml:space="preserve"> </w:t>
      </w:r>
      <w:proofErr w:type="spellStart"/>
      <w:r w:rsidRPr="003666E8">
        <w:rPr>
          <w:rFonts w:ascii="Times New Roman" w:eastAsia="Times New Roman" w:hAnsi="Times New Roman" w:cs="Times New Roman"/>
          <w:b/>
          <w:bCs/>
          <w:i/>
          <w:iCs/>
          <w:color w:val="000000"/>
          <w:sz w:val="27"/>
          <w:szCs w:val="27"/>
          <w:lang w:val="fr-BE" w:eastAsia="nl-BE"/>
        </w:rPr>
        <w:t>jivaloke</w:t>
      </w:r>
      <w:proofErr w:type="spellEnd"/>
      <w:r w:rsidRPr="003666E8">
        <w:rPr>
          <w:rFonts w:ascii="Times New Roman" w:eastAsia="Times New Roman" w:hAnsi="Times New Roman" w:cs="Times New Roman"/>
          <w:b/>
          <w:bCs/>
          <w:i/>
          <w:iCs/>
          <w:color w:val="000000"/>
          <w:sz w:val="27"/>
          <w:szCs w:val="27"/>
          <w:lang w:val="fr-BE" w:eastAsia="nl-BE"/>
        </w:rPr>
        <w:t xml:space="preserve"> </w:t>
      </w:r>
      <w:proofErr w:type="spellStart"/>
      <w:r w:rsidRPr="003666E8">
        <w:rPr>
          <w:rFonts w:ascii="Times New Roman" w:eastAsia="Times New Roman" w:hAnsi="Times New Roman" w:cs="Times New Roman"/>
          <w:b/>
          <w:bCs/>
          <w:i/>
          <w:iCs/>
          <w:color w:val="000000"/>
          <w:sz w:val="27"/>
          <w:szCs w:val="27"/>
          <w:lang w:val="fr-BE" w:eastAsia="nl-BE"/>
        </w:rPr>
        <w:t>jivabhûtah</w:t>
      </w:r>
      <w:proofErr w:type="spellEnd"/>
      <w:r w:rsidRPr="003666E8">
        <w:rPr>
          <w:rFonts w:ascii="Times New Roman" w:eastAsia="Times New Roman" w:hAnsi="Times New Roman" w:cs="Times New Roman"/>
          <w:b/>
          <w:bCs/>
          <w:i/>
          <w:iCs/>
          <w:color w:val="000000"/>
          <w:sz w:val="27"/>
          <w:szCs w:val="27"/>
          <w:lang w:val="fr-BE" w:eastAsia="nl-BE"/>
        </w:rPr>
        <w:t xml:space="preserve"> </w:t>
      </w:r>
      <w:proofErr w:type="spellStart"/>
      <w:r w:rsidRPr="003666E8">
        <w:rPr>
          <w:rFonts w:ascii="Times New Roman" w:eastAsia="Times New Roman" w:hAnsi="Times New Roman" w:cs="Times New Roman"/>
          <w:b/>
          <w:bCs/>
          <w:i/>
          <w:iCs/>
          <w:color w:val="000000"/>
          <w:sz w:val="27"/>
          <w:szCs w:val="27"/>
          <w:lang w:val="fr-BE" w:eastAsia="nl-BE"/>
        </w:rPr>
        <w:t>sanâtanah</w:t>
      </w:r>
      <w:proofErr w:type="spellEnd"/>
      <w:r w:rsidRPr="003666E8">
        <w:rPr>
          <w:rFonts w:ascii="Times New Roman" w:eastAsia="Times New Roman" w:hAnsi="Times New Roman" w:cs="Times New Roman"/>
          <w:b/>
          <w:bCs/>
          <w:i/>
          <w:iCs/>
          <w:color w:val="000000"/>
          <w:sz w:val="27"/>
          <w:szCs w:val="27"/>
          <w:lang w:val="fr-BE" w:eastAsia="nl-BE"/>
        </w:rPr>
        <w:t>”</w:t>
      </w:r>
      <w:r w:rsidRPr="003666E8">
        <w:rPr>
          <w:rFonts w:ascii="Times New Roman" w:eastAsia="Times New Roman" w:hAnsi="Times New Roman" w:cs="Times New Roman"/>
          <w:b/>
          <w:bCs/>
          <w:i/>
          <w:iCs/>
          <w:color w:val="000000"/>
          <w:sz w:val="27"/>
          <w:szCs w:val="27"/>
          <w:lang w:val="fr-BE" w:eastAsia="nl-BE"/>
        </w:rPr>
        <w:br/>
        <w:t>“L’âtman éternel en tous les êtres est une part de Mon Être.”</w:t>
      </w:r>
    </w:p>
    <w:p w:rsidR="003666E8" w:rsidRPr="003666E8" w:rsidRDefault="003666E8" w:rsidP="003666E8">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b/>
          <w:bCs/>
          <w:i/>
          <w:iCs/>
          <w:color w:val="000000"/>
          <w:sz w:val="27"/>
          <w:szCs w:val="27"/>
          <w:lang w:val="fr-BE" w:eastAsia="nl-BE"/>
        </w:rPr>
        <w:t>“</w:t>
      </w:r>
      <w:proofErr w:type="spellStart"/>
      <w:r w:rsidRPr="003666E8">
        <w:rPr>
          <w:rFonts w:ascii="Times New Roman" w:eastAsia="Times New Roman" w:hAnsi="Times New Roman" w:cs="Times New Roman"/>
          <w:b/>
          <w:bCs/>
          <w:i/>
          <w:iCs/>
          <w:color w:val="000000"/>
          <w:sz w:val="27"/>
          <w:szCs w:val="27"/>
          <w:lang w:val="fr-BE" w:eastAsia="nl-BE"/>
        </w:rPr>
        <w:t>Ekam</w:t>
      </w:r>
      <w:proofErr w:type="spellEnd"/>
      <w:r w:rsidRPr="003666E8">
        <w:rPr>
          <w:rFonts w:ascii="Times New Roman" w:eastAsia="Times New Roman" w:hAnsi="Times New Roman" w:cs="Times New Roman"/>
          <w:b/>
          <w:bCs/>
          <w:i/>
          <w:iCs/>
          <w:color w:val="000000"/>
          <w:sz w:val="27"/>
          <w:szCs w:val="27"/>
          <w:lang w:val="fr-BE" w:eastAsia="nl-BE"/>
        </w:rPr>
        <w:t xml:space="preserve"> </w:t>
      </w:r>
      <w:proofErr w:type="spellStart"/>
      <w:r w:rsidRPr="003666E8">
        <w:rPr>
          <w:rFonts w:ascii="Times New Roman" w:eastAsia="Times New Roman" w:hAnsi="Times New Roman" w:cs="Times New Roman"/>
          <w:b/>
          <w:bCs/>
          <w:i/>
          <w:iCs/>
          <w:color w:val="000000"/>
          <w:sz w:val="27"/>
          <w:szCs w:val="27"/>
          <w:lang w:val="fr-BE" w:eastAsia="nl-BE"/>
        </w:rPr>
        <w:t>evâdvitîyam</w:t>
      </w:r>
      <w:proofErr w:type="spellEnd"/>
      <w:r w:rsidRPr="003666E8">
        <w:rPr>
          <w:rFonts w:ascii="Times New Roman" w:eastAsia="Times New Roman" w:hAnsi="Times New Roman" w:cs="Times New Roman"/>
          <w:b/>
          <w:bCs/>
          <w:i/>
          <w:iCs/>
          <w:color w:val="000000"/>
          <w:sz w:val="27"/>
          <w:szCs w:val="27"/>
          <w:lang w:val="fr-BE" w:eastAsia="nl-BE"/>
        </w:rPr>
        <w:t xml:space="preserve"> </w:t>
      </w:r>
      <w:proofErr w:type="spellStart"/>
      <w:r w:rsidRPr="003666E8">
        <w:rPr>
          <w:rFonts w:ascii="Times New Roman" w:eastAsia="Times New Roman" w:hAnsi="Times New Roman" w:cs="Times New Roman"/>
          <w:b/>
          <w:bCs/>
          <w:i/>
          <w:iCs/>
          <w:color w:val="000000"/>
          <w:sz w:val="27"/>
          <w:szCs w:val="27"/>
          <w:lang w:val="fr-BE" w:eastAsia="nl-BE"/>
        </w:rPr>
        <w:t>brahma</w:t>
      </w:r>
      <w:proofErr w:type="spellEnd"/>
      <w:r w:rsidRPr="003666E8">
        <w:rPr>
          <w:rFonts w:ascii="Times New Roman" w:eastAsia="Times New Roman" w:hAnsi="Times New Roman" w:cs="Times New Roman"/>
          <w:b/>
          <w:bCs/>
          <w:i/>
          <w:iCs/>
          <w:color w:val="000000"/>
          <w:sz w:val="27"/>
          <w:szCs w:val="27"/>
          <w:lang w:val="fr-BE" w:eastAsia="nl-BE"/>
        </w:rPr>
        <w:t>”</w:t>
      </w:r>
      <w:r w:rsidRPr="003666E8">
        <w:rPr>
          <w:rFonts w:ascii="Times New Roman" w:eastAsia="Times New Roman" w:hAnsi="Times New Roman" w:cs="Times New Roman"/>
          <w:b/>
          <w:bCs/>
          <w:i/>
          <w:iCs/>
          <w:color w:val="000000"/>
          <w:sz w:val="27"/>
          <w:szCs w:val="27"/>
          <w:lang w:val="fr-BE" w:eastAsia="nl-BE"/>
        </w:rPr>
        <w:br/>
        <w:t>“L’âtman ou Brahman, est Un sans second.”</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Cet aspect ne laisse place ni au doute ni à la dualité. Il est dit : “Un homme au mental duel est à moitié aveugle.”</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La Divinité est décrite dans les </w:t>
      </w:r>
      <w:r w:rsidRPr="003666E8">
        <w:rPr>
          <w:rFonts w:ascii="Times New Roman" w:eastAsia="Times New Roman" w:hAnsi="Times New Roman" w:cs="Times New Roman"/>
          <w:i/>
          <w:iCs/>
          <w:color w:val="000000"/>
          <w:sz w:val="27"/>
          <w:szCs w:val="27"/>
          <w:lang w:val="fr-BE" w:eastAsia="nl-BE"/>
        </w:rPr>
        <w:t>Vedas</w:t>
      </w:r>
      <w:r w:rsidRPr="003666E8">
        <w:rPr>
          <w:rFonts w:ascii="Times New Roman" w:eastAsia="Times New Roman" w:hAnsi="Times New Roman" w:cs="Times New Roman"/>
          <w:color w:val="000000"/>
          <w:sz w:val="27"/>
          <w:szCs w:val="27"/>
          <w:lang w:val="fr-BE" w:eastAsia="nl-BE"/>
        </w:rPr>
        <w:t xml:space="preserve"> comme : </w:t>
      </w:r>
    </w:p>
    <w:p w:rsidR="003666E8" w:rsidRPr="003666E8" w:rsidRDefault="003666E8" w:rsidP="003666E8">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b/>
          <w:bCs/>
          <w:i/>
          <w:iCs/>
          <w:color w:val="000000"/>
          <w:sz w:val="27"/>
          <w:szCs w:val="27"/>
          <w:lang w:val="fr-BE" w:eastAsia="nl-BE"/>
        </w:rPr>
        <w:t>“</w:t>
      </w:r>
      <w:proofErr w:type="spellStart"/>
      <w:r w:rsidRPr="003666E8">
        <w:rPr>
          <w:rFonts w:ascii="Times New Roman" w:eastAsia="Times New Roman" w:hAnsi="Times New Roman" w:cs="Times New Roman"/>
          <w:b/>
          <w:bCs/>
          <w:i/>
          <w:iCs/>
          <w:color w:val="000000"/>
          <w:sz w:val="27"/>
          <w:szCs w:val="27"/>
          <w:lang w:val="fr-BE" w:eastAsia="nl-BE"/>
        </w:rPr>
        <w:t>Sahasrashîrsha</w:t>
      </w:r>
      <w:proofErr w:type="spellEnd"/>
      <w:r w:rsidRPr="003666E8">
        <w:rPr>
          <w:rFonts w:ascii="Times New Roman" w:eastAsia="Times New Roman" w:hAnsi="Times New Roman" w:cs="Times New Roman"/>
          <w:b/>
          <w:bCs/>
          <w:i/>
          <w:iCs/>
          <w:color w:val="000000"/>
          <w:sz w:val="27"/>
          <w:szCs w:val="27"/>
          <w:lang w:val="fr-BE" w:eastAsia="nl-BE"/>
        </w:rPr>
        <w:t xml:space="preserve"> </w:t>
      </w:r>
      <w:proofErr w:type="spellStart"/>
      <w:r w:rsidRPr="003666E8">
        <w:rPr>
          <w:rFonts w:ascii="Times New Roman" w:eastAsia="Times New Roman" w:hAnsi="Times New Roman" w:cs="Times New Roman"/>
          <w:b/>
          <w:bCs/>
          <w:i/>
          <w:iCs/>
          <w:color w:val="000000"/>
          <w:sz w:val="27"/>
          <w:szCs w:val="27"/>
          <w:lang w:val="fr-BE" w:eastAsia="nl-BE"/>
        </w:rPr>
        <w:t>purushaha</w:t>
      </w:r>
      <w:proofErr w:type="spellEnd"/>
      <w:r w:rsidRPr="003666E8">
        <w:rPr>
          <w:rFonts w:ascii="Times New Roman" w:eastAsia="Times New Roman" w:hAnsi="Times New Roman" w:cs="Times New Roman"/>
          <w:b/>
          <w:bCs/>
          <w:i/>
          <w:iCs/>
          <w:color w:val="000000"/>
          <w:sz w:val="27"/>
          <w:szCs w:val="27"/>
          <w:lang w:val="fr-BE" w:eastAsia="nl-BE"/>
        </w:rPr>
        <w:t xml:space="preserve"> </w:t>
      </w:r>
      <w:proofErr w:type="spellStart"/>
      <w:r w:rsidRPr="003666E8">
        <w:rPr>
          <w:rFonts w:ascii="Times New Roman" w:eastAsia="Times New Roman" w:hAnsi="Times New Roman" w:cs="Times New Roman"/>
          <w:b/>
          <w:bCs/>
          <w:i/>
          <w:iCs/>
          <w:color w:val="000000"/>
          <w:sz w:val="27"/>
          <w:szCs w:val="27"/>
          <w:lang w:val="fr-BE" w:eastAsia="nl-BE"/>
        </w:rPr>
        <w:t>sahsrâksha</w:t>
      </w:r>
      <w:proofErr w:type="spellEnd"/>
      <w:r w:rsidRPr="003666E8">
        <w:rPr>
          <w:rFonts w:ascii="Times New Roman" w:eastAsia="Times New Roman" w:hAnsi="Times New Roman" w:cs="Times New Roman"/>
          <w:b/>
          <w:bCs/>
          <w:i/>
          <w:iCs/>
          <w:color w:val="000000"/>
          <w:sz w:val="27"/>
          <w:szCs w:val="27"/>
          <w:lang w:val="fr-BE" w:eastAsia="nl-BE"/>
        </w:rPr>
        <w:t xml:space="preserve"> </w:t>
      </w:r>
      <w:proofErr w:type="spellStart"/>
      <w:r w:rsidRPr="003666E8">
        <w:rPr>
          <w:rFonts w:ascii="Times New Roman" w:eastAsia="Times New Roman" w:hAnsi="Times New Roman" w:cs="Times New Roman"/>
          <w:b/>
          <w:bCs/>
          <w:i/>
          <w:iCs/>
          <w:color w:val="000000"/>
          <w:sz w:val="27"/>
          <w:szCs w:val="27"/>
          <w:lang w:val="fr-BE" w:eastAsia="nl-BE"/>
        </w:rPr>
        <w:t>sahasrapâd</w:t>
      </w:r>
      <w:proofErr w:type="spellEnd"/>
      <w:r w:rsidRPr="003666E8">
        <w:rPr>
          <w:rFonts w:ascii="Times New Roman" w:eastAsia="Times New Roman" w:hAnsi="Times New Roman" w:cs="Times New Roman"/>
          <w:b/>
          <w:bCs/>
          <w:i/>
          <w:iCs/>
          <w:color w:val="000000"/>
          <w:sz w:val="27"/>
          <w:szCs w:val="27"/>
          <w:lang w:val="fr-BE" w:eastAsia="nl-BE"/>
        </w:rPr>
        <w:t>”</w:t>
      </w:r>
      <w:r w:rsidRPr="003666E8">
        <w:rPr>
          <w:rFonts w:ascii="Times New Roman" w:eastAsia="Times New Roman" w:hAnsi="Times New Roman" w:cs="Times New Roman"/>
          <w:b/>
          <w:bCs/>
          <w:i/>
          <w:iCs/>
          <w:color w:val="000000"/>
          <w:sz w:val="27"/>
          <w:szCs w:val="27"/>
          <w:lang w:val="fr-BE" w:eastAsia="nl-BE"/>
        </w:rPr>
        <w:br/>
        <w:t>“L’Être cosmique a des milliers de têtes, d’yeux et de pieds.”</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L’importance de cette déclaration réside dans le fait que l’unique Divinité s’exprime à travers des millions d’individus, et qu’ils sont tous divins. Nous oublions cette grande vérité et considérons tous les individus comme séparés les uns des autres. Les dissensions et les conflits entre les êtres humains ont surgi au moment où l’humanité a oublié son unité fondamentale. Il est temps de renverser cette tendance et de rétablir l’unité fondamentale parmi les êtres humains.</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Avec l’unité, il doit y avoir la pureté. Là où l’unité et la pureté vont de pair, là réside la Divinité. De la combinaison de l’unité, de la pureté, et de la Divinité, résultera la réalisation du principe de l’</w:t>
      </w:r>
      <w:r w:rsidRPr="003666E8">
        <w:rPr>
          <w:rFonts w:ascii="Times New Roman" w:eastAsia="Times New Roman" w:hAnsi="Times New Roman" w:cs="Times New Roman"/>
          <w:i/>
          <w:iCs/>
          <w:color w:val="000000"/>
          <w:sz w:val="27"/>
          <w:szCs w:val="27"/>
          <w:lang w:val="fr-BE" w:eastAsia="nl-BE"/>
        </w:rPr>
        <w:t>âtman</w:t>
      </w:r>
      <w:r w:rsidRPr="003666E8">
        <w:rPr>
          <w:rFonts w:ascii="Times New Roman" w:eastAsia="Times New Roman" w:hAnsi="Times New Roman" w:cs="Times New Roman"/>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âtmattatva</w:t>
      </w:r>
      <w:proofErr w:type="spellEnd"/>
      <w:r w:rsidRPr="003666E8">
        <w:rPr>
          <w:rFonts w:ascii="Times New Roman" w:eastAsia="Times New Roman" w:hAnsi="Times New Roman" w:cs="Times New Roman"/>
          <w:color w:val="000000"/>
          <w:sz w:val="27"/>
          <w:szCs w:val="27"/>
          <w:lang w:val="fr-BE" w:eastAsia="nl-BE"/>
        </w:rPr>
        <w:t xml:space="preserve">). Les </w:t>
      </w:r>
      <w:proofErr w:type="spellStart"/>
      <w:r w:rsidRPr="003666E8">
        <w:rPr>
          <w:rFonts w:ascii="Times New Roman" w:eastAsia="Times New Roman" w:hAnsi="Times New Roman" w:cs="Times New Roman"/>
          <w:i/>
          <w:iCs/>
          <w:color w:val="000000"/>
          <w:sz w:val="27"/>
          <w:szCs w:val="27"/>
          <w:lang w:val="fr-BE" w:eastAsia="nl-BE"/>
        </w:rPr>
        <w:t>Upanishads</w:t>
      </w:r>
      <w:proofErr w:type="spellEnd"/>
      <w:r w:rsidRPr="003666E8">
        <w:rPr>
          <w:rFonts w:ascii="Times New Roman" w:eastAsia="Times New Roman" w:hAnsi="Times New Roman" w:cs="Times New Roman"/>
          <w:color w:val="000000"/>
          <w:sz w:val="27"/>
          <w:szCs w:val="27"/>
          <w:lang w:val="fr-BE" w:eastAsia="nl-BE"/>
        </w:rPr>
        <w:t xml:space="preserve">, en particulier la </w:t>
      </w:r>
      <w:proofErr w:type="spellStart"/>
      <w:r w:rsidRPr="003666E8">
        <w:rPr>
          <w:rFonts w:ascii="Times New Roman" w:eastAsia="Times New Roman" w:hAnsi="Times New Roman" w:cs="Times New Roman"/>
          <w:i/>
          <w:iCs/>
          <w:color w:val="000000"/>
          <w:sz w:val="27"/>
          <w:szCs w:val="27"/>
          <w:lang w:val="fr-BE" w:eastAsia="nl-BE"/>
        </w:rPr>
        <w:t>taittirîya</w:t>
      </w:r>
      <w:proofErr w:type="spellEnd"/>
      <w:r w:rsidRPr="003666E8">
        <w:rPr>
          <w:rFonts w:ascii="Times New Roman" w:eastAsia="Times New Roman" w:hAnsi="Times New Roman" w:cs="Times New Roman"/>
          <w:i/>
          <w:iCs/>
          <w:color w:val="000000"/>
          <w:sz w:val="27"/>
          <w:szCs w:val="27"/>
          <w:lang w:val="fr-BE" w:eastAsia="nl-BE"/>
        </w:rPr>
        <w:t>-upanishad</w:t>
      </w:r>
      <w:r w:rsidRPr="003666E8">
        <w:rPr>
          <w:rFonts w:ascii="Times New Roman" w:eastAsia="Times New Roman" w:hAnsi="Times New Roman" w:cs="Times New Roman"/>
          <w:color w:val="000000"/>
          <w:sz w:val="27"/>
          <w:szCs w:val="27"/>
          <w:lang w:val="fr-BE" w:eastAsia="nl-BE"/>
        </w:rPr>
        <w:t xml:space="preserve">, traitent longuement de cet </w:t>
      </w:r>
      <w:proofErr w:type="spellStart"/>
      <w:r w:rsidRPr="003666E8">
        <w:rPr>
          <w:rFonts w:ascii="Times New Roman" w:eastAsia="Times New Roman" w:hAnsi="Times New Roman" w:cs="Times New Roman"/>
          <w:i/>
          <w:iCs/>
          <w:color w:val="000000"/>
          <w:sz w:val="27"/>
          <w:szCs w:val="27"/>
          <w:lang w:val="fr-BE" w:eastAsia="nl-BE"/>
        </w:rPr>
        <w:t>âtmatattava</w:t>
      </w:r>
      <w:proofErr w:type="spellEnd"/>
      <w:r w:rsidRPr="003666E8">
        <w:rPr>
          <w:rFonts w:ascii="Times New Roman" w:eastAsia="Times New Roman" w:hAnsi="Times New Roman" w:cs="Times New Roman"/>
          <w:color w:val="000000"/>
          <w:sz w:val="27"/>
          <w:szCs w:val="27"/>
          <w:lang w:val="fr-BE" w:eastAsia="nl-BE"/>
        </w:rPr>
        <w:t>. Seuls ceux qui développent la foi en l’</w:t>
      </w:r>
      <w:proofErr w:type="spellStart"/>
      <w:r w:rsidRPr="003666E8">
        <w:rPr>
          <w:rFonts w:ascii="Times New Roman" w:eastAsia="Times New Roman" w:hAnsi="Times New Roman" w:cs="Times New Roman"/>
          <w:i/>
          <w:iCs/>
          <w:color w:val="000000"/>
          <w:sz w:val="27"/>
          <w:szCs w:val="27"/>
          <w:lang w:val="fr-BE" w:eastAsia="nl-BE"/>
        </w:rPr>
        <w:t>âtmatattva</w:t>
      </w:r>
      <w:proofErr w:type="spellEnd"/>
      <w:r w:rsidRPr="003666E8">
        <w:rPr>
          <w:rFonts w:ascii="Times New Roman" w:eastAsia="Times New Roman" w:hAnsi="Times New Roman" w:cs="Times New Roman"/>
          <w:color w:val="000000"/>
          <w:sz w:val="27"/>
          <w:szCs w:val="27"/>
          <w:lang w:val="fr-BE" w:eastAsia="nl-BE"/>
        </w:rPr>
        <w:t xml:space="preserve"> réussiront dans toutes leurs entreprises.</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L’</w:t>
      </w:r>
      <w:proofErr w:type="spellStart"/>
      <w:r w:rsidRPr="003666E8">
        <w:rPr>
          <w:rFonts w:ascii="Times New Roman" w:eastAsia="Times New Roman" w:hAnsi="Times New Roman" w:cs="Times New Roman"/>
          <w:i/>
          <w:iCs/>
          <w:color w:val="000000"/>
          <w:sz w:val="27"/>
          <w:szCs w:val="27"/>
          <w:lang w:val="fr-BE" w:eastAsia="nl-BE"/>
        </w:rPr>
        <w:t>âtmatattva</w:t>
      </w:r>
      <w:proofErr w:type="spellEnd"/>
      <w:r w:rsidRPr="003666E8">
        <w:rPr>
          <w:rFonts w:ascii="Times New Roman" w:eastAsia="Times New Roman" w:hAnsi="Times New Roman" w:cs="Times New Roman"/>
          <w:color w:val="000000"/>
          <w:sz w:val="27"/>
          <w:szCs w:val="27"/>
          <w:lang w:val="fr-BE" w:eastAsia="nl-BE"/>
        </w:rPr>
        <w:t xml:space="preserve">, ou Conscience divine, pénètre l’univers tout entier. Pas un brin d’herbe ne peut se mouvoir sans cette Conscience divine. Tout dans cet univers est le reflet de cette Conscience divine. Le même </w:t>
      </w:r>
      <w:proofErr w:type="spellStart"/>
      <w:r w:rsidRPr="003666E8">
        <w:rPr>
          <w:rFonts w:ascii="Times New Roman" w:eastAsia="Times New Roman" w:hAnsi="Times New Roman" w:cs="Times New Roman"/>
          <w:i/>
          <w:iCs/>
          <w:color w:val="000000"/>
          <w:sz w:val="27"/>
          <w:szCs w:val="27"/>
          <w:lang w:val="fr-BE" w:eastAsia="nl-BE"/>
        </w:rPr>
        <w:t>âtmatattva</w:t>
      </w:r>
      <w:proofErr w:type="spellEnd"/>
      <w:r w:rsidRPr="003666E8">
        <w:rPr>
          <w:rFonts w:ascii="Times New Roman" w:eastAsia="Times New Roman" w:hAnsi="Times New Roman" w:cs="Times New Roman"/>
          <w:color w:val="000000"/>
          <w:sz w:val="27"/>
          <w:szCs w:val="27"/>
          <w:lang w:val="fr-BE" w:eastAsia="nl-BE"/>
        </w:rPr>
        <w:t xml:space="preserve"> réside en tous les êtres humains sans considération pour la religion, la caste, le credo et la nationalité.</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Ceci est vrai également en ce qui concerne les </w:t>
      </w:r>
      <w:r w:rsidRPr="003666E8">
        <w:rPr>
          <w:rFonts w:ascii="Times New Roman" w:eastAsia="Times New Roman" w:hAnsi="Times New Roman" w:cs="Times New Roman"/>
          <w:i/>
          <w:iCs/>
          <w:color w:val="000000"/>
          <w:sz w:val="27"/>
          <w:szCs w:val="27"/>
          <w:lang w:val="fr-BE" w:eastAsia="nl-BE"/>
        </w:rPr>
        <w:t>Avatars</w:t>
      </w:r>
      <w:r w:rsidRPr="003666E8">
        <w:rPr>
          <w:rFonts w:ascii="Times New Roman" w:eastAsia="Times New Roman" w:hAnsi="Times New Roman" w:cs="Times New Roman"/>
          <w:color w:val="000000"/>
          <w:sz w:val="27"/>
          <w:szCs w:val="27"/>
          <w:lang w:val="fr-BE" w:eastAsia="nl-BE"/>
        </w:rPr>
        <w:t xml:space="preserve">. Les </w:t>
      </w:r>
      <w:r w:rsidRPr="003666E8">
        <w:rPr>
          <w:rFonts w:ascii="Times New Roman" w:eastAsia="Times New Roman" w:hAnsi="Times New Roman" w:cs="Times New Roman"/>
          <w:i/>
          <w:iCs/>
          <w:color w:val="000000"/>
          <w:sz w:val="27"/>
          <w:szCs w:val="27"/>
          <w:lang w:val="fr-BE" w:eastAsia="nl-BE"/>
        </w:rPr>
        <w:t>Avatars,</w:t>
      </w:r>
      <w:r w:rsidRPr="003666E8">
        <w:rPr>
          <w:rFonts w:ascii="Times New Roman" w:eastAsia="Times New Roman" w:hAnsi="Times New Roman" w:cs="Times New Roman"/>
          <w:color w:val="000000"/>
          <w:sz w:val="27"/>
          <w:szCs w:val="27"/>
          <w:lang w:val="fr-BE" w:eastAsia="nl-BE"/>
        </w:rPr>
        <w:t xml:space="preserve"> tels</w:t>
      </w:r>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Râma</w:t>
      </w:r>
      <w:proofErr w:type="spellEnd"/>
      <w:r w:rsidRPr="003666E8">
        <w:rPr>
          <w:rFonts w:ascii="Times New Roman" w:eastAsia="Times New Roman" w:hAnsi="Times New Roman" w:cs="Times New Roman"/>
          <w:color w:val="000000"/>
          <w:sz w:val="27"/>
          <w:szCs w:val="27"/>
          <w:lang w:val="fr-BE" w:eastAsia="nl-BE"/>
        </w:rPr>
        <w:t xml:space="preserve">, </w:t>
      </w:r>
      <w:r w:rsidRPr="003666E8">
        <w:rPr>
          <w:rFonts w:ascii="Times New Roman" w:eastAsia="Times New Roman" w:hAnsi="Times New Roman" w:cs="Times New Roman"/>
          <w:i/>
          <w:iCs/>
          <w:color w:val="000000"/>
          <w:sz w:val="27"/>
          <w:szCs w:val="27"/>
          <w:lang w:val="fr-BE" w:eastAsia="nl-BE"/>
        </w:rPr>
        <w:t>Krishna</w:t>
      </w:r>
      <w:r w:rsidRPr="003666E8">
        <w:rPr>
          <w:rFonts w:ascii="Times New Roman" w:eastAsia="Times New Roman" w:hAnsi="Times New Roman" w:cs="Times New Roman"/>
          <w:color w:val="000000"/>
          <w:sz w:val="27"/>
          <w:szCs w:val="27"/>
          <w:lang w:val="fr-BE" w:eastAsia="nl-BE"/>
        </w:rPr>
        <w:t>, etc. ont des noms et des formes différentes, mais l’</w:t>
      </w:r>
      <w:proofErr w:type="spellStart"/>
      <w:r w:rsidRPr="003666E8">
        <w:rPr>
          <w:rFonts w:ascii="Times New Roman" w:eastAsia="Times New Roman" w:hAnsi="Times New Roman" w:cs="Times New Roman"/>
          <w:i/>
          <w:iCs/>
          <w:color w:val="000000"/>
          <w:sz w:val="27"/>
          <w:szCs w:val="27"/>
          <w:lang w:val="fr-BE" w:eastAsia="nl-BE"/>
        </w:rPr>
        <w:t>âtmatattva</w:t>
      </w:r>
      <w:proofErr w:type="spellEnd"/>
      <w:r w:rsidRPr="003666E8">
        <w:rPr>
          <w:rFonts w:ascii="Times New Roman" w:eastAsia="Times New Roman" w:hAnsi="Times New Roman" w:cs="Times New Roman"/>
          <w:color w:val="000000"/>
          <w:sz w:val="27"/>
          <w:szCs w:val="27"/>
          <w:lang w:val="fr-BE" w:eastAsia="nl-BE"/>
        </w:rPr>
        <w:t xml:space="preserve"> en eux est ‘un et le même’. Ils ont tous vécu sous une forme humaine jusqu’à ce que leur mission d’</w:t>
      </w:r>
      <w:r w:rsidRPr="003666E8">
        <w:rPr>
          <w:rFonts w:ascii="Times New Roman" w:eastAsia="Times New Roman" w:hAnsi="Times New Roman" w:cs="Times New Roman"/>
          <w:i/>
          <w:iCs/>
          <w:color w:val="000000"/>
          <w:sz w:val="27"/>
          <w:szCs w:val="27"/>
          <w:lang w:val="fr-BE" w:eastAsia="nl-BE"/>
        </w:rPr>
        <w:t xml:space="preserve">Avatar </w:t>
      </w:r>
      <w:r w:rsidRPr="003666E8">
        <w:rPr>
          <w:rFonts w:ascii="Times New Roman" w:eastAsia="Times New Roman" w:hAnsi="Times New Roman" w:cs="Times New Roman"/>
          <w:color w:val="000000"/>
          <w:sz w:val="27"/>
          <w:szCs w:val="27"/>
          <w:lang w:val="fr-BE" w:eastAsia="nl-BE"/>
        </w:rPr>
        <w:t>ait été accomplie et ensuite disparaissaient. Ainsi, les corps physiques ne sont pas permanents. En fait, rien n’est permanent en ce monde éphémère pas même les  </w:t>
      </w:r>
      <w:r w:rsidRPr="003666E8">
        <w:rPr>
          <w:rFonts w:ascii="Times New Roman" w:eastAsia="Times New Roman" w:hAnsi="Times New Roman" w:cs="Times New Roman"/>
          <w:i/>
          <w:iCs/>
          <w:color w:val="000000"/>
          <w:sz w:val="27"/>
          <w:szCs w:val="27"/>
          <w:lang w:val="fr-BE" w:eastAsia="nl-BE"/>
        </w:rPr>
        <w:t>Avatars</w:t>
      </w:r>
      <w:r w:rsidRPr="003666E8">
        <w:rPr>
          <w:rFonts w:ascii="Times New Roman" w:eastAsia="Times New Roman" w:hAnsi="Times New Roman" w:cs="Times New Roman"/>
          <w:color w:val="000000"/>
          <w:sz w:val="27"/>
          <w:szCs w:val="27"/>
          <w:lang w:val="fr-BE" w:eastAsia="nl-BE"/>
        </w:rPr>
        <w:t>.</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L’</w:t>
      </w:r>
      <w:r w:rsidRPr="003666E8">
        <w:rPr>
          <w:rFonts w:ascii="Times New Roman" w:eastAsia="Times New Roman" w:hAnsi="Times New Roman" w:cs="Times New Roman"/>
          <w:i/>
          <w:iCs/>
          <w:color w:val="000000"/>
          <w:sz w:val="27"/>
          <w:szCs w:val="27"/>
          <w:lang w:val="fr-BE" w:eastAsia="nl-BE"/>
        </w:rPr>
        <w:t>âtman</w:t>
      </w:r>
      <w:r w:rsidRPr="003666E8">
        <w:rPr>
          <w:rFonts w:ascii="Times New Roman" w:eastAsia="Times New Roman" w:hAnsi="Times New Roman" w:cs="Times New Roman"/>
          <w:color w:val="000000"/>
          <w:sz w:val="27"/>
          <w:szCs w:val="27"/>
          <w:lang w:val="fr-BE" w:eastAsia="nl-BE"/>
        </w:rPr>
        <w:t xml:space="preserve"> est la seule Entité qui soit éternelle. Elle transcende la naissance et la mort. Elle est immuable. Il y a un commencement et une fin pour toute chose dans cet univers, excepté pour l’</w:t>
      </w:r>
      <w:r w:rsidRPr="003666E8">
        <w:rPr>
          <w:rFonts w:ascii="Times New Roman" w:eastAsia="Times New Roman" w:hAnsi="Times New Roman" w:cs="Times New Roman"/>
          <w:i/>
          <w:iCs/>
          <w:color w:val="000000"/>
          <w:sz w:val="27"/>
          <w:szCs w:val="27"/>
          <w:lang w:val="fr-BE" w:eastAsia="nl-BE"/>
        </w:rPr>
        <w:t>âtman</w:t>
      </w:r>
      <w:r w:rsidRPr="003666E8">
        <w:rPr>
          <w:rFonts w:ascii="Times New Roman" w:eastAsia="Times New Roman" w:hAnsi="Times New Roman" w:cs="Times New Roman"/>
          <w:color w:val="000000"/>
          <w:sz w:val="27"/>
          <w:szCs w:val="27"/>
          <w:lang w:val="fr-BE" w:eastAsia="nl-BE"/>
        </w:rPr>
        <w:t xml:space="preserve">. Nous devons donc développer une foi ferme en cet </w:t>
      </w:r>
      <w:proofErr w:type="spellStart"/>
      <w:r w:rsidRPr="003666E8">
        <w:rPr>
          <w:rFonts w:ascii="Times New Roman" w:eastAsia="Times New Roman" w:hAnsi="Times New Roman" w:cs="Times New Roman"/>
          <w:i/>
          <w:iCs/>
          <w:color w:val="000000"/>
          <w:sz w:val="27"/>
          <w:szCs w:val="27"/>
          <w:lang w:val="fr-BE" w:eastAsia="nl-BE"/>
        </w:rPr>
        <w:t>âtmatattva</w:t>
      </w:r>
      <w:proofErr w:type="spellEnd"/>
      <w:r w:rsidRPr="003666E8">
        <w:rPr>
          <w:rFonts w:ascii="Times New Roman" w:eastAsia="Times New Roman" w:hAnsi="Times New Roman" w:cs="Times New Roman"/>
          <w:color w:val="000000"/>
          <w:sz w:val="27"/>
          <w:szCs w:val="27"/>
          <w:lang w:val="fr-BE" w:eastAsia="nl-BE"/>
        </w:rPr>
        <w:t>.</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lastRenderedPageBreak/>
        <w:t xml:space="preserve">Malheureusement, aujourd’hui, nous oublions cet </w:t>
      </w:r>
      <w:proofErr w:type="spellStart"/>
      <w:r w:rsidRPr="003666E8">
        <w:rPr>
          <w:rFonts w:ascii="Times New Roman" w:eastAsia="Times New Roman" w:hAnsi="Times New Roman" w:cs="Times New Roman"/>
          <w:i/>
          <w:iCs/>
          <w:color w:val="000000"/>
          <w:sz w:val="27"/>
          <w:szCs w:val="27"/>
          <w:lang w:val="fr-BE" w:eastAsia="nl-BE"/>
        </w:rPr>
        <w:t>âtmatattva</w:t>
      </w:r>
      <w:proofErr w:type="spellEnd"/>
      <w:r w:rsidRPr="003666E8">
        <w:rPr>
          <w:rFonts w:ascii="Times New Roman" w:eastAsia="Times New Roman" w:hAnsi="Times New Roman" w:cs="Times New Roman"/>
          <w:color w:val="000000"/>
          <w:sz w:val="27"/>
          <w:szCs w:val="27"/>
          <w:lang w:val="fr-BE" w:eastAsia="nl-BE"/>
        </w:rPr>
        <w:t xml:space="preserve"> vrai, éternel, immuable, et nous avons foi en ce monde éphémère. Nous tissons une toile d’imagination autour des plaisirs que ce monde transitoire serait censé offrir. Finalement, nous attirons la souffrance et les difficultés.</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L’</w:t>
      </w:r>
      <w:proofErr w:type="spellStart"/>
      <w:r w:rsidRPr="003666E8">
        <w:rPr>
          <w:rFonts w:ascii="Times New Roman" w:eastAsia="Times New Roman" w:hAnsi="Times New Roman" w:cs="Times New Roman"/>
          <w:i/>
          <w:iCs/>
          <w:color w:val="000000"/>
          <w:sz w:val="27"/>
          <w:szCs w:val="27"/>
          <w:lang w:val="fr-BE" w:eastAsia="nl-BE"/>
        </w:rPr>
        <w:t>âtmatattva</w:t>
      </w:r>
      <w:proofErr w:type="spellEnd"/>
      <w:r w:rsidRPr="003666E8">
        <w:rPr>
          <w:rFonts w:ascii="Times New Roman" w:eastAsia="Times New Roman" w:hAnsi="Times New Roman" w:cs="Times New Roman"/>
          <w:color w:val="000000"/>
          <w:sz w:val="27"/>
          <w:szCs w:val="27"/>
          <w:lang w:val="fr-BE" w:eastAsia="nl-BE"/>
        </w:rPr>
        <w:t xml:space="preserve"> est la seule Entité qui soit vraie, éternelle et immuable. Tout le reste, à un moment ou à un autre, est soumis au changement. Même le corps humain passe par différents stades tels l’enfance, l’adolescence, la jeunesse et le grand âge, mais l’être humain reste le même quels que soient les changements qu’il traverse.</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Aujourd’hui, les gens s’accommodent des changements continus de temps, de situations et d’environnement. Les gens qui s’accommodent  ainsi des changements ne sont pas des êtres humains au vrai sens du terme. Qui est un être humain véritable ? C’est celui qui n’est pas asservi au changement, celui dont la foi en l’</w:t>
      </w:r>
      <w:proofErr w:type="spellStart"/>
      <w:r w:rsidRPr="003666E8">
        <w:rPr>
          <w:rFonts w:ascii="Times New Roman" w:eastAsia="Times New Roman" w:hAnsi="Times New Roman" w:cs="Times New Roman"/>
          <w:i/>
          <w:iCs/>
          <w:color w:val="000000"/>
          <w:sz w:val="27"/>
          <w:szCs w:val="27"/>
          <w:lang w:val="fr-BE" w:eastAsia="nl-BE"/>
        </w:rPr>
        <w:t>âtmatattva</w:t>
      </w:r>
      <w:proofErr w:type="spellEnd"/>
      <w:r w:rsidRPr="003666E8">
        <w:rPr>
          <w:rFonts w:ascii="Times New Roman" w:eastAsia="Times New Roman" w:hAnsi="Times New Roman" w:cs="Times New Roman"/>
          <w:color w:val="000000"/>
          <w:sz w:val="27"/>
          <w:szCs w:val="27"/>
          <w:lang w:val="fr-BE" w:eastAsia="nl-BE"/>
        </w:rPr>
        <w:t xml:space="preserve"> (le Soi) est ferme et inébranlable. Cela s’appelle la Confiance en soi. Celui qui développe cette Confiance en soi trouve place dans l’histoire du monde.</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Vous connaissez Abraham Lincoln qui, dans le passé, fut le Président des États-Unis d’Amérique. Il est un exemple parfait de Confiance en soi. Issu d’une famille pauvre, il n’avait pas les moyens de s’acheter des vêtements convenables et des livres scolaires. Il était si pauvre qu’il devait étudier sous les réverbères. Sa mère le soutenait avec le peu d’argent qu’elle gagnait en raccommodant des vêtements usagés.</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Ses camarades de classe étaient riches, ils portaient des vêtements coûteux. Un jour, ils se moquèrent d’Abraham Lincoln et le harcelèrent disant que ses vieux vêtements le rendaient indigne de se promener avec eux, qu’il devait donc marcher sur le trottoir. Il revint chez lui en pleurant et raconta à sa mère comment il avait été insulté et humilié.</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Sa mère le consola disant : “Mon cher fils ! La louange et le blâme ne doivent pas t’affecter. Comprends la situation. Ton père n’a pas d’argent à donner pour ton éducation. Développe la Confiance en soi. C’est ton  bien le plus précieux. Aie une foi inébranlable en Dieu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Ces paroles laissèrent une impression profonde et durable dans le cœur tendre de Lincoln. Avec le soutien constant et les encouragements de sa mère, il acquit la Confiance en soi et le respect de soi. À ses moments perdus, il s’engagea même à faire certains petits travaux et gagna assez d’argent pour se subvenir à lui-même. La bonne renommée qu’il gagna dans la société lui valut le respect et l’amour de ses semblables.</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Finalement, ses amis et admirateurs lui conseillèrent de se présenter aux élections. Ils l’assurèrent de leur soutien et de leur vote. Il écouta leur conseil et remporta les élections. Il devint le Président des États-Unis d’Amérique. Ainsi, par son seul travail </w:t>
      </w:r>
      <w:r w:rsidRPr="003666E8">
        <w:rPr>
          <w:rFonts w:ascii="Times New Roman" w:eastAsia="Times New Roman" w:hAnsi="Times New Roman" w:cs="Times New Roman"/>
          <w:color w:val="000000"/>
          <w:sz w:val="27"/>
          <w:szCs w:val="27"/>
          <w:lang w:val="fr-BE" w:eastAsia="nl-BE"/>
        </w:rPr>
        <w:lastRenderedPageBreak/>
        <w:t xml:space="preserve">et la Confiance en soi que sa mère lui avait inculquée, Abraham Lincoln, fils d’un pauvre artisan qui ne pouvait </w:t>
      </w:r>
      <w:proofErr w:type="gramStart"/>
      <w:r w:rsidRPr="003666E8">
        <w:rPr>
          <w:rFonts w:ascii="Times New Roman" w:eastAsia="Times New Roman" w:hAnsi="Times New Roman" w:cs="Times New Roman"/>
          <w:color w:val="000000"/>
          <w:sz w:val="27"/>
          <w:szCs w:val="27"/>
          <w:lang w:val="fr-BE" w:eastAsia="nl-BE"/>
        </w:rPr>
        <w:t>même pas</w:t>
      </w:r>
      <w:proofErr w:type="gramEnd"/>
      <w:r w:rsidRPr="003666E8">
        <w:rPr>
          <w:rFonts w:ascii="Times New Roman" w:eastAsia="Times New Roman" w:hAnsi="Times New Roman" w:cs="Times New Roman"/>
          <w:color w:val="000000"/>
          <w:sz w:val="27"/>
          <w:szCs w:val="27"/>
          <w:lang w:val="fr-BE" w:eastAsia="nl-BE"/>
        </w:rPr>
        <w:t xml:space="preserve"> assurer l’éducation primaire de son fils, devint le Président des États-Unis d’Amérique.</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Nous ne pouvons atteindre des sommets sans la Confiance en soi. Les neuf formes de dévotion elles-mêmes :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3666E8">
        <w:rPr>
          <w:rFonts w:ascii="Times New Roman" w:eastAsia="Times New Roman" w:hAnsi="Times New Roman" w:cs="Times New Roman"/>
          <w:i/>
          <w:iCs/>
          <w:color w:val="000000"/>
          <w:sz w:val="27"/>
          <w:szCs w:val="27"/>
          <w:lang w:val="fr-BE" w:eastAsia="nl-BE"/>
        </w:rPr>
        <w:t>Shravanam</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kirtanam</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vishnusmaranam</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padasevanam</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vandanam</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arcanam</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dâsyam</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sneham</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âtmanivedanam</w:t>
      </w:r>
      <w:proofErr w:type="spellEnd"/>
      <w:r w:rsidRPr="003666E8">
        <w:rPr>
          <w:rFonts w:ascii="Times New Roman" w:eastAsia="Times New Roman" w:hAnsi="Times New Roman" w:cs="Times New Roman"/>
          <w:i/>
          <w:iCs/>
          <w:color w:val="000000"/>
          <w:sz w:val="27"/>
          <w:szCs w:val="27"/>
          <w:lang w:val="fr-BE" w:eastAsia="nl-BE"/>
        </w:rPr>
        <w:t> </w:t>
      </w:r>
      <w:r w:rsidRPr="003666E8">
        <w:rPr>
          <w:rFonts w:ascii="Times New Roman" w:eastAsia="Times New Roman" w:hAnsi="Times New Roman" w:cs="Times New Roman"/>
          <w:color w:val="000000"/>
          <w:sz w:val="27"/>
          <w:szCs w:val="27"/>
          <w:lang w:val="fr-BE" w:eastAsia="nl-BE"/>
        </w:rPr>
        <w:t xml:space="preserve">- L’écoute du Seigneur, le chant des gloires du Seigneur, la contemplation de </w:t>
      </w:r>
      <w:r w:rsidRPr="003666E8">
        <w:rPr>
          <w:rFonts w:ascii="Times New Roman" w:eastAsia="Times New Roman" w:hAnsi="Times New Roman" w:cs="Times New Roman"/>
          <w:i/>
          <w:iCs/>
          <w:color w:val="000000"/>
          <w:sz w:val="27"/>
          <w:szCs w:val="27"/>
          <w:lang w:val="fr-BE" w:eastAsia="nl-BE"/>
        </w:rPr>
        <w:t>Vishnu</w:t>
      </w:r>
      <w:r w:rsidRPr="003666E8">
        <w:rPr>
          <w:rFonts w:ascii="Times New Roman" w:eastAsia="Times New Roman" w:hAnsi="Times New Roman" w:cs="Times New Roman"/>
          <w:color w:val="000000"/>
          <w:sz w:val="27"/>
          <w:szCs w:val="27"/>
          <w:lang w:val="fr-BE" w:eastAsia="nl-BE"/>
        </w:rPr>
        <w:t>, le service aux pieds de Lotus du Seigneur, la salutation, l’adoration, le service du Seigneur, l’amitié avec le Seigneur et l’abandon de Soi au Seigneur - ne peuvent nous aider.</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Sans la Confiance en soi, les pratiques spirituelles (</w:t>
      </w:r>
      <w:proofErr w:type="spellStart"/>
      <w:r w:rsidRPr="003666E8">
        <w:rPr>
          <w:rFonts w:ascii="Times New Roman" w:eastAsia="Times New Roman" w:hAnsi="Times New Roman" w:cs="Times New Roman"/>
          <w:i/>
          <w:iCs/>
          <w:color w:val="000000"/>
          <w:sz w:val="27"/>
          <w:szCs w:val="27"/>
          <w:lang w:val="fr-BE" w:eastAsia="nl-BE"/>
        </w:rPr>
        <w:t>sâdhanas</w:t>
      </w:r>
      <w:proofErr w:type="spellEnd"/>
      <w:r w:rsidRPr="003666E8">
        <w:rPr>
          <w:rFonts w:ascii="Times New Roman" w:eastAsia="Times New Roman" w:hAnsi="Times New Roman" w:cs="Times New Roman"/>
          <w:color w:val="000000"/>
          <w:sz w:val="27"/>
          <w:szCs w:val="27"/>
          <w:lang w:val="fr-BE" w:eastAsia="nl-BE"/>
        </w:rPr>
        <w:t>) ne seront guère utiles. C’est pourquoi Je souhaite que vous développiez la Confiance en soi. Faites face aux examens avec cette Confiance. Sans elle, même vos amis ne pourront vous aider.</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Ne négligez pas les conseils de votre mère, suivez-les, car elle est “</w:t>
      </w:r>
      <w:proofErr w:type="spellStart"/>
      <w:r w:rsidRPr="003666E8">
        <w:rPr>
          <w:rFonts w:ascii="Times New Roman" w:eastAsia="Times New Roman" w:hAnsi="Times New Roman" w:cs="Times New Roman"/>
          <w:i/>
          <w:iCs/>
          <w:color w:val="000000"/>
          <w:sz w:val="27"/>
          <w:szCs w:val="27"/>
          <w:lang w:val="fr-BE" w:eastAsia="nl-BE"/>
        </w:rPr>
        <w:t>matridevo</w:t>
      </w:r>
      <w:proofErr w:type="spellEnd"/>
      <w:r w:rsidRPr="003666E8">
        <w:rPr>
          <w:rFonts w:ascii="Times New Roman" w:eastAsia="Times New Roman" w:hAnsi="Times New Roman" w:cs="Times New Roman"/>
          <w:i/>
          <w:iCs/>
          <w:color w:val="000000"/>
          <w:sz w:val="27"/>
          <w:szCs w:val="27"/>
          <w:lang w:val="fr-BE" w:eastAsia="nl-BE"/>
        </w:rPr>
        <w:t xml:space="preserve"> </w:t>
      </w:r>
      <w:proofErr w:type="spellStart"/>
      <w:r w:rsidRPr="003666E8">
        <w:rPr>
          <w:rFonts w:ascii="Times New Roman" w:eastAsia="Times New Roman" w:hAnsi="Times New Roman" w:cs="Times New Roman"/>
          <w:i/>
          <w:iCs/>
          <w:color w:val="000000"/>
          <w:sz w:val="27"/>
          <w:szCs w:val="27"/>
          <w:lang w:val="fr-BE" w:eastAsia="nl-BE"/>
        </w:rPr>
        <w:t>bhava</w:t>
      </w:r>
      <w:proofErr w:type="spellEnd"/>
      <w:r w:rsidRPr="003666E8">
        <w:rPr>
          <w:rFonts w:ascii="Times New Roman" w:eastAsia="Times New Roman" w:hAnsi="Times New Roman" w:cs="Times New Roman"/>
          <w:color w:val="000000"/>
          <w:sz w:val="27"/>
          <w:szCs w:val="27"/>
          <w:lang w:val="fr-BE" w:eastAsia="nl-BE"/>
        </w:rPr>
        <w:t>”. Elle vous protégera toujours, où que vous soyez. Celui qui respecte les injonctions de sa mère et les suit sincèrement s’élèvera dans la vie, comme ce fut le cas pour Abraham Lincoln.</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Malheureusement, aujourd’hui, les êtres humains manquent de respect et de reconnaissance envers la mère. Quand ils détiennent des positions élevées, ils n’hésitent pas à la dénigrer devant les autres. Quand des invités ou des collèges leur rendent visite et s’informent au sujet de leur mère, ils répondent qu’elle est une servante. En vérité, ce type de comportement va totalement à l’encontre des injonctions védiques qui exhortent à traiter la mère comme Dieu</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En fait, la mère est la divinité vivante. Elle est le premier guru de l’être humain. Elle est la seule personne qui </w:t>
      </w:r>
      <w:proofErr w:type="spellStart"/>
      <w:r w:rsidRPr="003666E8">
        <w:rPr>
          <w:rFonts w:ascii="Times New Roman" w:eastAsia="Times New Roman" w:hAnsi="Times New Roman" w:cs="Times New Roman"/>
          <w:color w:val="000000"/>
          <w:sz w:val="27"/>
          <w:szCs w:val="27"/>
          <w:lang w:val="fr-BE" w:eastAsia="nl-BE"/>
        </w:rPr>
        <w:t>oeuvre</w:t>
      </w:r>
      <w:proofErr w:type="spellEnd"/>
      <w:r w:rsidRPr="003666E8">
        <w:rPr>
          <w:rFonts w:ascii="Times New Roman" w:eastAsia="Times New Roman" w:hAnsi="Times New Roman" w:cs="Times New Roman"/>
          <w:color w:val="000000"/>
          <w:sz w:val="27"/>
          <w:szCs w:val="27"/>
          <w:lang w:val="fr-BE" w:eastAsia="nl-BE"/>
        </w:rPr>
        <w:t xml:space="preserve"> de façon désintéressée et souhaite le bien de ses </w:t>
      </w:r>
      <w:proofErr w:type="gramStart"/>
      <w:r w:rsidRPr="003666E8">
        <w:rPr>
          <w:rFonts w:ascii="Times New Roman" w:eastAsia="Times New Roman" w:hAnsi="Times New Roman" w:cs="Times New Roman"/>
          <w:color w:val="000000"/>
          <w:sz w:val="27"/>
          <w:szCs w:val="27"/>
          <w:lang w:val="fr-BE" w:eastAsia="nl-BE"/>
        </w:rPr>
        <w:t>enfants</w:t>
      </w:r>
      <w:proofErr w:type="gramEnd"/>
      <w:r w:rsidRPr="003666E8">
        <w:rPr>
          <w:rFonts w:ascii="Times New Roman" w:eastAsia="Times New Roman" w:hAnsi="Times New Roman" w:cs="Times New Roman"/>
          <w:color w:val="000000"/>
          <w:sz w:val="27"/>
          <w:szCs w:val="27"/>
          <w:lang w:val="fr-BE" w:eastAsia="nl-BE"/>
        </w:rPr>
        <w:t>.</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Ceux qui ne tiennent pas compte des conseils de leur mère ne réussiront jamais dans la vie. Même dans les pays étrangers, à l’instar d’Abraham Lincoln, des hommes ont obtenus des positions élevées en obéissant aux conseils de leur mère et en développant la Confiance en soi.</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666E8">
        <w:rPr>
          <w:rFonts w:ascii="Times New Roman" w:eastAsia="Times New Roman" w:hAnsi="Times New Roman" w:cs="Times New Roman"/>
          <w:color w:val="000000"/>
          <w:sz w:val="27"/>
          <w:szCs w:val="27"/>
          <w:lang w:val="fr-BE" w:eastAsia="nl-BE"/>
        </w:rPr>
        <w:t xml:space="preserve">Nous considérons que les étrangers sont grands. Mais tous les étrangers ne peuvent être considérés comme tels. Seuls ceux qui respectent leur mère et suivent ses conseils sont grands. Si vous ignorez les conseils de votre mère, la vie vous mettra assurément face aux difficultés. Suivez ses conseils de tout votre cœur. Développez une obéissance implicite aux souhaits de votre mère, sans </w:t>
      </w:r>
      <w:proofErr w:type="spellStart"/>
      <w:r w:rsidRPr="003666E8">
        <w:rPr>
          <w:rFonts w:ascii="Times New Roman" w:eastAsia="Times New Roman" w:hAnsi="Times New Roman" w:cs="Times New Roman"/>
          <w:color w:val="000000"/>
          <w:sz w:val="27"/>
          <w:szCs w:val="27"/>
          <w:lang w:val="fr-BE" w:eastAsia="nl-BE"/>
        </w:rPr>
        <w:t>arrière pensée</w:t>
      </w:r>
      <w:proofErr w:type="spellEnd"/>
      <w:r w:rsidRPr="003666E8">
        <w:rPr>
          <w:rFonts w:ascii="Times New Roman" w:eastAsia="Times New Roman" w:hAnsi="Times New Roman" w:cs="Times New Roman"/>
          <w:color w:val="000000"/>
          <w:sz w:val="27"/>
          <w:szCs w:val="27"/>
          <w:lang w:val="fr-BE" w:eastAsia="nl-BE"/>
        </w:rPr>
        <w:t>. Alors seulement votre vie sera paisible.</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lastRenderedPageBreak/>
        <w:t xml:space="preserve">Les femmes de </w:t>
      </w:r>
      <w:r w:rsidRPr="003666E8">
        <w:rPr>
          <w:rFonts w:ascii="Times New Roman" w:eastAsia="Times New Roman" w:hAnsi="Times New Roman" w:cs="Times New Roman"/>
          <w:i/>
          <w:iCs/>
          <w:color w:val="000000"/>
          <w:sz w:val="27"/>
          <w:szCs w:val="27"/>
          <w:lang w:val="fr-BE" w:eastAsia="nl-BE"/>
        </w:rPr>
        <w:t>Bhârat</w:t>
      </w:r>
      <w:r w:rsidRPr="003666E8">
        <w:rPr>
          <w:rFonts w:ascii="Times New Roman" w:eastAsia="Times New Roman" w:hAnsi="Times New Roman" w:cs="Times New Roman"/>
          <w:color w:val="000000"/>
          <w:sz w:val="27"/>
          <w:szCs w:val="27"/>
          <w:lang w:val="fr-BE" w:eastAsia="nl-BE"/>
        </w:rPr>
        <w:t xml:space="preserve"> gagnèrent une grande renommée par leur qualité de chasteté. Elles ne doivent pas être traitées à la légère. Quelques-unes de ces femmes nobles méritent encore que l’on s’en souvienne et de servir d’exemple, entre autres </w:t>
      </w:r>
      <w:proofErr w:type="spellStart"/>
      <w:r w:rsidRPr="003666E8">
        <w:rPr>
          <w:rFonts w:ascii="Times New Roman" w:eastAsia="Times New Roman" w:hAnsi="Times New Roman" w:cs="Times New Roman"/>
          <w:i/>
          <w:iCs/>
          <w:color w:val="000000"/>
          <w:sz w:val="27"/>
          <w:szCs w:val="27"/>
          <w:lang w:val="fr-BE" w:eastAsia="nl-BE"/>
        </w:rPr>
        <w:t>Savitrî</w:t>
      </w:r>
      <w:proofErr w:type="spellEnd"/>
      <w:r w:rsidRPr="003666E8">
        <w:rPr>
          <w:rFonts w:ascii="Times New Roman" w:eastAsia="Times New Roman" w:hAnsi="Times New Roman" w:cs="Times New Roman"/>
          <w:color w:val="000000"/>
          <w:sz w:val="27"/>
          <w:szCs w:val="27"/>
          <w:lang w:val="fr-BE" w:eastAsia="nl-BE"/>
        </w:rPr>
        <w:t xml:space="preserve"> qui ramena à la vie son mari décédé par le pouvoir de sa chasteté et </w:t>
      </w:r>
      <w:proofErr w:type="spellStart"/>
      <w:r w:rsidRPr="003666E8">
        <w:rPr>
          <w:rFonts w:ascii="Times New Roman" w:eastAsia="Times New Roman" w:hAnsi="Times New Roman" w:cs="Times New Roman"/>
          <w:i/>
          <w:iCs/>
          <w:color w:val="000000"/>
          <w:sz w:val="27"/>
          <w:szCs w:val="27"/>
          <w:lang w:val="fr-BE" w:eastAsia="nl-BE"/>
        </w:rPr>
        <w:t>Sîtâ</w:t>
      </w:r>
      <w:proofErr w:type="spellEnd"/>
      <w:r w:rsidRPr="003666E8">
        <w:rPr>
          <w:rFonts w:ascii="Times New Roman" w:eastAsia="Times New Roman" w:hAnsi="Times New Roman" w:cs="Times New Roman"/>
          <w:color w:val="000000"/>
          <w:sz w:val="27"/>
          <w:szCs w:val="27"/>
          <w:lang w:val="fr-BE" w:eastAsia="nl-BE"/>
        </w:rPr>
        <w:t xml:space="preserve"> qui, entrant dans le feu pour prouver sa chasteté en sortit indemne. Plusieurs exemples de telles femmes existent dans ce pays de </w:t>
      </w:r>
      <w:r w:rsidRPr="003666E8">
        <w:rPr>
          <w:rFonts w:ascii="Times New Roman" w:eastAsia="Times New Roman" w:hAnsi="Times New Roman" w:cs="Times New Roman"/>
          <w:i/>
          <w:iCs/>
          <w:color w:val="000000"/>
          <w:sz w:val="27"/>
          <w:szCs w:val="27"/>
          <w:lang w:val="fr-BE" w:eastAsia="nl-BE"/>
        </w:rPr>
        <w:t>Bhârat</w:t>
      </w:r>
      <w:r w:rsidRPr="003666E8">
        <w:rPr>
          <w:rFonts w:ascii="Times New Roman" w:eastAsia="Times New Roman" w:hAnsi="Times New Roman" w:cs="Times New Roman"/>
          <w:color w:val="000000"/>
          <w:sz w:val="27"/>
          <w:szCs w:val="27"/>
          <w:lang w:val="fr-BE" w:eastAsia="nl-BE"/>
        </w:rPr>
        <w:t>. Tel un phare, elles brillent et illuminent le monde entier.</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i/>
          <w:iCs/>
          <w:color w:val="000000"/>
          <w:sz w:val="27"/>
          <w:szCs w:val="27"/>
          <w:lang w:val="fr-BE" w:eastAsia="nl-BE"/>
        </w:rPr>
        <w:t>Bhârat</w:t>
      </w:r>
      <w:r w:rsidRPr="003666E8">
        <w:rPr>
          <w:rFonts w:ascii="Times New Roman" w:eastAsia="Times New Roman" w:hAnsi="Times New Roman" w:cs="Times New Roman"/>
          <w:color w:val="000000"/>
          <w:sz w:val="27"/>
          <w:szCs w:val="27"/>
          <w:lang w:val="fr-BE" w:eastAsia="nl-BE"/>
        </w:rPr>
        <w:t xml:space="preserve"> est une terre sainte et sacrée. Quelle chance vous avez d’être nés dans ce pays de </w:t>
      </w:r>
      <w:r w:rsidRPr="003666E8">
        <w:rPr>
          <w:rFonts w:ascii="Times New Roman" w:eastAsia="Times New Roman" w:hAnsi="Times New Roman" w:cs="Times New Roman"/>
          <w:i/>
          <w:iCs/>
          <w:color w:val="000000"/>
          <w:sz w:val="27"/>
          <w:szCs w:val="27"/>
          <w:lang w:val="fr-BE" w:eastAsia="nl-BE"/>
        </w:rPr>
        <w:t>Bhârat </w:t>
      </w:r>
      <w:r w:rsidRPr="003666E8">
        <w:rPr>
          <w:rFonts w:ascii="Times New Roman" w:eastAsia="Times New Roman" w:hAnsi="Times New Roman" w:cs="Times New Roman"/>
          <w:color w:val="000000"/>
          <w:sz w:val="27"/>
          <w:szCs w:val="27"/>
          <w:lang w:val="fr-BE" w:eastAsia="nl-BE"/>
        </w:rPr>
        <w:t xml:space="preserve">! En conséquence, vous devez sanctifier votre vie en suivant la culture précieuse et sacrée de ce pays. </w:t>
      </w:r>
      <w:r w:rsidRPr="003666E8">
        <w:rPr>
          <w:rFonts w:ascii="Times New Roman" w:eastAsia="Times New Roman" w:hAnsi="Times New Roman" w:cs="Times New Roman"/>
          <w:i/>
          <w:iCs/>
          <w:color w:val="000000"/>
          <w:sz w:val="27"/>
          <w:szCs w:val="27"/>
          <w:lang w:val="fr-BE" w:eastAsia="nl-BE"/>
        </w:rPr>
        <w:t>Bhârat</w:t>
      </w:r>
      <w:r w:rsidRPr="003666E8">
        <w:rPr>
          <w:rFonts w:ascii="Times New Roman" w:eastAsia="Times New Roman" w:hAnsi="Times New Roman" w:cs="Times New Roman"/>
          <w:color w:val="000000"/>
          <w:sz w:val="27"/>
          <w:szCs w:val="27"/>
          <w:lang w:val="fr-BE" w:eastAsia="nl-BE"/>
        </w:rPr>
        <w:t xml:space="preserve"> est une terre sainte où les qualités de magnanimité et de sacrifice resplendissent. La vision spirituelle de </w:t>
      </w:r>
      <w:r w:rsidRPr="003666E8">
        <w:rPr>
          <w:rFonts w:ascii="Times New Roman" w:eastAsia="Times New Roman" w:hAnsi="Times New Roman" w:cs="Times New Roman"/>
          <w:i/>
          <w:iCs/>
          <w:color w:val="000000"/>
          <w:sz w:val="27"/>
          <w:szCs w:val="27"/>
          <w:lang w:val="fr-BE" w:eastAsia="nl-BE"/>
        </w:rPr>
        <w:t>Bhârat</w:t>
      </w:r>
      <w:r w:rsidRPr="003666E8">
        <w:rPr>
          <w:rFonts w:ascii="Times New Roman" w:eastAsia="Times New Roman" w:hAnsi="Times New Roman" w:cs="Times New Roman"/>
          <w:color w:val="000000"/>
          <w:sz w:val="27"/>
          <w:szCs w:val="27"/>
          <w:lang w:val="fr-BE" w:eastAsia="nl-BE"/>
        </w:rPr>
        <w:t xml:space="preserve"> est sans pareille. En fait, c’est cette vision spirituelle qui soutient ce pays depuis des temps immémoriaux et l’emmène vers les plus hauts sommets.</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666E8">
        <w:rPr>
          <w:rFonts w:ascii="Times New Roman" w:eastAsia="Times New Roman" w:hAnsi="Times New Roman" w:cs="Times New Roman"/>
          <w:color w:val="000000"/>
          <w:sz w:val="27"/>
          <w:szCs w:val="27"/>
          <w:lang w:val="fr-BE" w:eastAsia="nl-BE"/>
        </w:rPr>
        <w:t xml:space="preserve">Même aujourd’hui, alors que le monde entier traverse des temps difficiles, les gens de ce pays jouissent de la paix et du bonheur. C’est pour cette raison que des personnes du monde entier visitent ce pays de </w:t>
      </w:r>
      <w:r w:rsidRPr="003666E8">
        <w:rPr>
          <w:rFonts w:ascii="Times New Roman" w:eastAsia="Times New Roman" w:hAnsi="Times New Roman" w:cs="Times New Roman"/>
          <w:i/>
          <w:iCs/>
          <w:color w:val="000000"/>
          <w:sz w:val="27"/>
          <w:szCs w:val="27"/>
          <w:lang w:val="fr-BE" w:eastAsia="nl-BE"/>
        </w:rPr>
        <w:t>Bhârat</w:t>
      </w:r>
      <w:r w:rsidRPr="003666E8">
        <w:rPr>
          <w:rFonts w:ascii="Times New Roman" w:eastAsia="Times New Roman" w:hAnsi="Times New Roman" w:cs="Times New Roman"/>
          <w:color w:val="000000"/>
          <w:sz w:val="27"/>
          <w:szCs w:val="27"/>
          <w:lang w:val="fr-BE" w:eastAsia="nl-BE"/>
        </w:rPr>
        <w:t xml:space="preserve"> et y trouvent du réconfort. Nous devons soutenir ce précieux héritage de la spiritualité.</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Quand quelqu’un demande à un étudiant ce qu’il fait, il répond qu’il se concentre sur ses études. Mais la vraie concentration consiste à fixer le mental sur un objet particulier. La contemplation est le stade suivant, le stade final étant la méditation. Ainsi, concentration, contemplation et méditation sont les trois stades de la </w:t>
      </w:r>
      <w:proofErr w:type="spellStart"/>
      <w:r w:rsidRPr="003666E8">
        <w:rPr>
          <w:rFonts w:ascii="Times New Roman" w:eastAsia="Times New Roman" w:hAnsi="Times New Roman" w:cs="Times New Roman"/>
          <w:i/>
          <w:iCs/>
          <w:color w:val="000000"/>
          <w:sz w:val="27"/>
          <w:szCs w:val="27"/>
          <w:lang w:val="fr-BE" w:eastAsia="nl-BE"/>
        </w:rPr>
        <w:t>sâdhana</w:t>
      </w:r>
      <w:proofErr w:type="spellEnd"/>
      <w:r w:rsidRPr="003666E8">
        <w:rPr>
          <w:rFonts w:ascii="Times New Roman" w:eastAsia="Times New Roman" w:hAnsi="Times New Roman" w:cs="Times New Roman"/>
          <w:color w:val="000000"/>
          <w:sz w:val="27"/>
          <w:szCs w:val="27"/>
          <w:lang w:val="fr-BE" w:eastAsia="nl-BE"/>
        </w:rPr>
        <w:t>. La méditation, ce n’est pas simplement s’asseoir en silence, les yeux fermés ; la méditation consiste à maintenir le mental stable et inébranlable.</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Les gens pensent que la concentration est un exercice important, mais elle n’est que le premier stade de la </w:t>
      </w:r>
      <w:proofErr w:type="spellStart"/>
      <w:r w:rsidRPr="003666E8">
        <w:rPr>
          <w:rFonts w:ascii="Times New Roman" w:eastAsia="Times New Roman" w:hAnsi="Times New Roman" w:cs="Times New Roman"/>
          <w:i/>
          <w:iCs/>
          <w:color w:val="000000"/>
          <w:sz w:val="27"/>
          <w:szCs w:val="27"/>
          <w:lang w:val="fr-BE" w:eastAsia="nl-BE"/>
        </w:rPr>
        <w:t>sâdhana</w:t>
      </w:r>
      <w:proofErr w:type="spellEnd"/>
      <w:r w:rsidRPr="003666E8">
        <w:rPr>
          <w:rFonts w:ascii="Times New Roman" w:eastAsia="Times New Roman" w:hAnsi="Times New Roman" w:cs="Times New Roman"/>
          <w:color w:val="000000"/>
          <w:sz w:val="27"/>
          <w:szCs w:val="27"/>
          <w:lang w:val="fr-BE" w:eastAsia="nl-BE"/>
        </w:rPr>
        <w:t xml:space="preserve">, les autres étant la contemplation et la méditation. La concentration est comparable à l’éducation reçue à l’école primaire ; la contemplation à celle reçue à l’école supérieure, et la méditation à celle reçue au niveau universitaire. C’est seulement après avoir atteint le niveau universitaire que l’étudiant à droit à un diplôme. Nos anciens </w:t>
      </w:r>
      <w:r w:rsidRPr="003666E8">
        <w:rPr>
          <w:rFonts w:ascii="Times New Roman" w:eastAsia="Times New Roman" w:hAnsi="Times New Roman" w:cs="Times New Roman"/>
          <w:i/>
          <w:iCs/>
          <w:color w:val="000000"/>
          <w:sz w:val="27"/>
          <w:szCs w:val="27"/>
          <w:lang w:val="fr-BE" w:eastAsia="nl-BE"/>
        </w:rPr>
        <w:t>rishis</w:t>
      </w:r>
      <w:r w:rsidRPr="003666E8">
        <w:rPr>
          <w:rFonts w:ascii="Times New Roman" w:eastAsia="Times New Roman" w:hAnsi="Times New Roman" w:cs="Times New Roman"/>
          <w:color w:val="000000"/>
          <w:sz w:val="27"/>
          <w:szCs w:val="27"/>
          <w:lang w:val="fr-BE" w:eastAsia="nl-BE"/>
        </w:rPr>
        <w:t xml:space="preserve"> atteignaient ce stade et méditaient sur la Divinité.</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Une fois atteint le stade de la méditation, le mental cesse de vagabonder et la foi en la Divinité devient stable. Vous devez atteindre ce stade. Vous pouvez étudier un grand nombre de livres et passer vos examens à l’école primaire et à l’école supérieure, mais celui qui atteint le stade de la méditation passe le test prescrit par Dieu.</w:t>
      </w:r>
      <w:r w:rsidRPr="003666E8">
        <w:rPr>
          <w:rFonts w:ascii="Times New Roman" w:eastAsia="Times New Roman" w:hAnsi="Times New Roman" w:cs="Times New Roman"/>
          <w:color w:val="000000"/>
          <w:sz w:val="27"/>
          <w:szCs w:val="27"/>
          <w:lang w:val="fr-BE" w:eastAsia="nl-BE"/>
        </w:rPr>
        <w:br/>
        <w:t>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666E8">
        <w:rPr>
          <w:rFonts w:ascii="Times New Roman" w:eastAsia="Times New Roman" w:hAnsi="Times New Roman" w:cs="Times New Roman"/>
          <w:b/>
          <w:bCs/>
          <w:i/>
          <w:iCs/>
          <w:color w:val="000000"/>
          <w:sz w:val="27"/>
          <w:szCs w:val="27"/>
          <w:lang w:val="fr-BE" w:eastAsia="nl-BE"/>
        </w:rPr>
        <w:t>Chers étudiants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lastRenderedPageBreak/>
        <w:t>Ne vous enorgueillissez pas de vos réalisations ni d’avoir obtenu la mention ‘premier’. Ce ne sont pas les grades qui comptent. Veillez à ne pas obtenir de remarques qui résulteraient d’une perte de Confiance en soi. Par conséquent, développez  la Confiance en soi afin que votre vie réussisse pleinement.</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3666E8">
        <w:rPr>
          <w:rFonts w:ascii="Times New Roman" w:eastAsia="Times New Roman" w:hAnsi="Times New Roman" w:cs="Times New Roman"/>
          <w:i/>
          <w:iCs/>
          <w:color w:val="000000"/>
          <w:sz w:val="27"/>
          <w:szCs w:val="27"/>
          <w:lang w:val="fr-BE" w:eastAsia="nl-BE"/>
        </w:rPr>
        <w:t>Bhagavân</w:t>
      </w:r>
      <w:proofErr w:type="spellEnd"/>
      <w:r w:rsidRPr="003666E8">
        <w:rPr>
          <w:rFonts w:ascii="Times New Roman" w:eastAsia="Times New Roman" w:hAnsi="Times New Roman" w:cs="Times New Roman"/>
          <w:color w:val="000000"/>
          <w:sz w:val="27"/>
          <w:szCs w:val="27"/>
          <w:lang w:val="fr-BE" w:eastAsia="nl-BE"/>
        </w:rPr>
        <w:t xml:space="preserve"> chante le </w:t>
      </w:r>
      <w:proofErr w:type="spellStart"/>
      <w:r w:rsidRPr="003666E8">
        <w:rPr>
          <w:rFonts w:ascii="Times New Roman" w:eastAsia="Times New Roman" w:hAnsi="Times New Roman" w:cs="Times New Roman"/>
          <w:i/>
          <w:iCs/>
          <w:color w:val="000000"/>
          <w:sz w:val="27"/>
          <w:szCs w:val="27"/>
          <w:lang w:val="fr-BE" w:eastAsia="nl-BE"/>
        </w:rPr>
        <w:t>bhajan</w:t>
      </w:r>
      <w:proofErr w:type="spellEnd"/>
      <w:r w:rsidRPr="003666E8">
        <w:rPr>
          <w:rFonts w:ascii="Times New Roman" w:eastAsia="Times New Roman" w:hAnsi="Times New Roman" w:cs="Times New Roman"/>
          <w:color w:val="000000"/>
          <w:sz w:val="27"/>
          <w:szCs w:val="27"/>
          <w:lang w:val="fr-BE" w:eastAsia="nl-BE"/>
        </w:rPr>
        <w:t> : “</w:t>
      </w:r>
      <w:r w:rsidRPr="003666E8">
        <w:rPr>
          <w:rFonts w:ascii="Times New Roman" w:eastAsia="Times New Roman" w:hAnsi="Times New Roman" w:cs="Times New Roman"/>
          <w:i/>
          <w:iCs/>
          <w:color w:val="000000"/>
          <w:sz w:val="27"/>
          <w:szCs w:val="27"/>
          <w:lang w:val="fr-BE" w:eastAsia="nl-BE"/>
        </w:rPr>
        <w:t xml:space="preserve">Hari </w:t>
      </w:r>
      <w:proofErr w:type="spellStart"/>
      <w:r w:rsidRPr="003666E8">
        <w:rPr>
          <w:rFonts w:ascii="Times New Roman" w:eastAsia="Times New Roman" w:hAnsi="Times New Roman" w:cs="Times New Roman"/>
          <w:i/>
          <w:iCs/>
          <w:color w:val="000000"/>
          <w:sz w:val="27"/>
          <w:szCs w:val="27"/>
          <w:lang w:val="fr-BE" w:eastAsia="nl-BE"/>
        </w:rPr>
        <w:t>Bhajana</w:t>
      </w:r>
      <w:proofErr w:type="spellEnd"/>
      <w:r w:rsidRPr="003666E8">
        <w:rPr>
          <w:rFonts w:ascii="Times New Roman" w:eastAsia="Times New Roman" w:hAnsi="Times New Roman" w:cs="Times New Roman"/>
          <w:i/>
          <w:iCs/>
          <w:color w:val="000000"/>
          <w:sz w:val="27"/>
          <w:szCs w:val="27"/>
          <w:lang w:val="fr-BE" w:eastAsia="nl-BE"/>
        </w:rPr>
        <w:t xml:space="preserve"> Bina</w:t>
      </w:r>
      <w:r w:rsidRPr="003666E8">
        <w:rPr>
          <w:rFonts w:ascii="Times New Roman" w:eastAsia="Times New Roman" w:hAnsi="Times New Roman" w:cs="Times New Roman"/>
          <w:color w:val="000000"/>
          <w:sz w:val="27"/>
          <w:szCs w:val="27"/>
          <w:lang w:val="fr-BE" w:eastAsia="nl-BE"/>
        </w:rPr>
        <w:t>…” et continue…</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666E8">
        <w:rPr>
          <w:rFonts w:ascii="Times New Roman" w:eastAsia="Times New Roman" w:hAnsi="Times New Roman" w:cs="Times New Roman"/>
          <w:b/>
          <w:bCs/>
          <w:i/>
          <w:iCs/>
          <w:color w:val="000000"/>
          <w:sz w:val="27"/>
          <w:szCs w:val="27"/>
          <w:lang w:val="fr-BE" w:eastAsia="nl-BE"/>
        </w:rPr>
        <w:t>Incarnations de l’Amour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Méditez constamment sur le nom et la forme du Seigneur qui a votre préférence. Peu importe le nom et la forme que vous choisissez pour faire </w:t>
      </w:r>
      <w:proofErr w:type="spellStart"/>
      <w:r w:rsidRPr="003666E8">
        <w:rPr>
          <w:rFonts w:ascii="Times New Roman" w:eastAsia="Times New Roman" w:hAnsi="Times New Roman" w:cs="Times New Roman"/>
          <w:i/>
          <w:iCs/>
          <w:color w:val="000000"/>
          <w:sz w:val="27"/>
          <w:szCs w:val="27"/>
          <w:lang w:val="fr-BE" w:eastAsia="nl-BE"/>
        </w:rPr>
        <w:t>namasmarana</w:t>
      </w:r>
      <w:proofErr w:type="spellEnd"/>
      <w:r w:rsidRPr="003666E8">
        <w:rPr>
          <w:rFonts w:ascii="Times New Roman" w:eastAsia="Times New Roman" w:hAnsi="Times New Roman" w:cs="Times New Roman"/>
          <w:color w:val="000000"/>
          <w:sz w:val="27"/>
          <w:szCs w:val="27"/>
          <w:lang w:val="fr-BE" w:eastAsia="nl-BE"/>
        </w:rPr>
        <w:t xml:space="preserve">, car tous les noms et formes appartiennent à l’unique Dieu. Il est </w:t>
      </w:r>
      <w:proofErr w:type="spellStart"/>
      <w:r w:rsidRPr="003666E8">
        <w:rPr>
          <w:rFonts w:ascii="Times New Roman" w:eastAsia="Times New Roman" w:hAnsi="Times New Roman" w:cs="Times New Roman"/>
          <w:i/>
          <w:iCs/>
          <w:color w:val="000000"/>
          <w:sz w:val="27"/>
          <w:szCs w:val="27"/>
          <w:lang w:val="fr-BE" w:eastAsia="nl-BE"/>
        </w:rPr>
        <w:t>âtmasvarûpa</w:t>
      </w:r>
      <w:proofErr w:type="spellEnd"/>
      <w:r w:rsidRPr="003666E8">
        <w:rPr>
          <w:rFonts w:ascii="Times New Roman" w:eastAsia="Times New Roman" w:hAnsi="Times New Roman" w:cs="Times New Roman"/>
          <w:color w:val="000000"/>
          <w:sz w:val="27"/>
          <w:szCs w:val="27"/>
          <w:lang w:val="fr-BE" w:eastAsia="nl-BE"/>
        </w:rPr>
        <w:t>, l’Incarnation de l’</w:t>
      </w:r>
      <w:r w:rsidRPr="003666E8">
        <w:rPr>
          <w:rFonts w:ascii="Times New Roman" w:eastAsia="Times New Roman" w:hAnsi="Times New Roman" w:cs="Times New Roman"/>
          <w:i/>
          <w:iCs/>
          <w:color w:val="000000"/>
          <w:sz w:val="27"/>
          <w:szCs w:val="27"/>
          <w:lang w:val="fr-BE" w:eastAsia="nl-BE"/>
        </w:rPr>
        <w:t>âtman</w:t>
      </w:r>
      <w:r w:rsidRPr="003666E8">
        <w:rPr>
          <w:rFonts w:ascii="Times New Roman" w:eastAsia="Times New Roman" w:hAnsi="Times New Roman" w:cs="Times New Roman"/>
          <w:color w:val="000000"/>
          <w:sz w:val="27"/>
          <w:szCs w:val="27"/>
          <w:lang w:val="fr-BE" w:eastAsia="nl-BE"/>
        </w:rPr>
        <w:t xml:space="preserve"> divin. Dieu assume différentes formes et est adoré sous divers noms. Dieu seul est à même de réaliser les désirs des fidèles. C’est Lui qui confère pouvoirs et positions. Sans Lui vous ne pouvez les acquérir. Vous êtes tous des ‘zéros’ ! Avec la grâce de Dieu, vous pouvez devenir des ‘héros’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Discours prononcé par </w:t>
      </w:r>
      <w:proofErr w:type="spellStart"/>
      <w:r w:rsidRPr="003666E8">
        <w:rPr>
          <w:rFonts w:ascii="Times New Roman" w:eastAsia="Times New Roman" w:hAnsi="Times New Roman" w:cs="Times New Roman"/>
          <w:i/>
          <w:iCs/>
          <w:color w:val="000000"/>
          <w:sz w:val="27"/>
          <w:szCs w:val="27"/>
          <w:lang w:val="fr-BE" w:eastAsia="nl-BE"/>
        </w:rPr>
        <w:t>Bhagavân</w:t>
      </w:r>
      <w:proofErr w:type="spellEnd"/>
      <w:r w:rsidRPr="003666E8">
        <w:rPr>
          <w:rFonts w:ascii="Times New Roman" w:eastAsia="Times New Roman" w:hAnsi="Times New Roman" w:cs="Times New Roman"/>
          <w:color w:val="000000"/>
          <w:sz w:val="27"/>
          <w:szCs w:val="27"/>
          <w:lang w:val="fr-BE" w:eastAsia="nl-BE"/>
        </w:rPr>
        <w:t xml:space="preserve"> dans le Sai </w:t>
      </w:r>
      <w:proofErr w:type="spellStart"/>
      <w:r w:rsidRPr="003666E8">
        <w:rPr>
          <w:rFonts w:ascii="Times New Roman" w:eastAsia="Times New Roman" w:hAnsi="Times New Roman" w:cs="Times New Roman"/>
          <w:color w:val="000000"/>
          <w:sz w:val="27"/>
          <w:szCs w:val="27"/>
          <w:lang w:val="fr-BE" w:eastAsia="nl-BE"/>
        </w:rPr>
        <w:t>Kulwant</w:t>
      </w:r>
      <w:proofErr w:type="spellEnd"/>
      <w:r w:rsidRPr="003666E8">
        <w:rPr>
          <w:rFonts w:ascii="Times New Roman" w:eastAsia="Times New Roman" w:hAnsi="Times New Roman" w:cs="Times New Roman"/>
          <w:color w:val="000000"/>
          <w:sz w:val="27"/>
          <w:szCs w:val="27"/>
          <w:lang w:val="fr-BE" w:eastAsia="nl-BE"/>
        </w:rPr>
        <w:t xml:space="preserve"> Hall à </w:t>
      </w:r>
      <w:proofErr w:type="spellStart"/>
      <w:r w:rsidRPr="003666E8">
        <w:rPr>
          <w:rFonts w:ascii="Times New Roman" w:eastAsia="Times New Roman" w:hAnsi="Times New Roman" w:cs="Times New Roman"/>
          <w:color w:val="000000"/>
          <w:sz w:val="27"/>
          <w:szCs w:val="27"/>
          <w:lang w:val="fr-BE" w:eastAsia="nl-BE"/>
        </w:rPr>
        <w:t>Prasanthi</w:t>
      </w:r>
      <w:proofErr w:type="spellEnd"/>
      <w:r w:rsidRPr="003666E8">
        <w:rPr>
          <w:rFonts w:ascii="Times New Roman" w:eastAsia="Times New Roman" w:hAnsi="Times New Roman" w:cs="Times New Roman"/>
          <w:color w:val="000000"/>
          <w:sz w:val="27"/>
          <w:szCs w:val="27"/>
          <w:lang w:val="fr-BE" w:eastAsia="nl-BE"/>
        </w:rPr>
        <w:t xml:space="preserve"> </w:t>
      </w:r>
      <w:proofErr w:type="spellStart"/>
      <w:r w:rsidRPr="003666E8">
        <w:rPr>
          <w:rFonts w:ascii="Times New Roman" w:eastAsia="Times New Roman" w:hAnsi="Times New Roman" w:cs="Times New Roman"/>
          <w:color w:val="000000"/>
          <w:sz w:val="27"/>
          <w:szCs w:val="27"/>
          <w:lang w:val="fr-BE" w:eastAsia="nl-BE"/>
        </w:rPr>
        <w:t>Nilayam</w:t>
      </w:r>
      <w:proofErr w:type="spellEnd"/>
      <w:r w:rsidRPr="003666E8">
        <w:rPr>
          <w:rFonts w:ascii="Times New Roman" w:eastAsia="Times New Roman" w:hAnsi="Times New Roman" w:cs="Times New Roman"/>
          <w:color w:val="000000"/>
          <w:sz w:val="27"/>
          <w:szCs w:val="27"/>
          <w:lang w:val="fr-BE" w:eastAsia="nl-BE"/>
        </w:rPr>
        <w:t>, le 21 février 2009.</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666E8">
        <w:rPr>
          <w:rFonts w:ascii="Times New Roman" w:eastAsia="Times New Roman" w:hAnsi="Times New Roman" w:cs="Times New Roman"/>
          <w:color w:val="000000"/>
          <w:sz w:val="27"/>
          <w:szCs w:val="27"/>
          <w:lang w:val="fr-BE" w:eastAsia="nl-BE"/>
        </w:rPr>
        <w:t xml:space="preserve">Traduit et tiré du site web officiel de l’Organisation </w:t>
      </w:r>
      <w:proofErr w:type="spellStart"/>
      <w:r w:rsidRPr="003666E8">
        <w:rPr>
          <w:rFonts w:ascii="Times New Roman" w:eastAsia="Times New Roman" w:hAnsi="Times New Roman" w:cs="Times New Roman"/>
          <w:color w:val="000000"/>
          <w:sz w:val="27"/>
          <w:szCs w:val="27"/>
          <w:lang w:val="fr-BE" w:eastAsia="nl-BE"/>
        </w:rPr>
        <w:t>Sathya</w:t>
      </w:r>
      <w:proofErr w:type="spellEnd"/>
      <w:r w:rsidRPr="003666E8">
        <w:rPr>
          <w:rFonts w:ascii="Times New Roman" w:eastAsia="Times New Roman" w:hAnsi="Times New Roman" w:cs="Times New Roman"/>
          <w:color w:val="000000"/>
          <w:sz w:val="27"/>
          <w:szCs w:val="27"/>
          <w:lang w:val="fr-BE" w:eastAsia="nl-BE"/>
        </w:rPr>
        <w:t xml:space="preserve"> Sai Internationale.</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en-GB" w:eastAsia="nl-BE"/>
        </w:rPr>
      </w:pPr>
      <w:proofErr w:type="gramStart"/>
      <w:r w:rsidRPr="003666E8">
        <w:rPr>
          <w:rFonts w:ascii="Times New Roman" w:eastAsia="Times New Roman" w:hAnsi="Times New Roman" w:cs="Times New Roman"/>
          <w:color w:val="000000"/>
          <w:sz w:val="27"/>
          <w:szCs w:val="27"/>
          <w:lang w:val="en-GB" w:eastAsia="nl-BE"/>
        </w:rPr>
        <w:t>Copyright :</w:t>
      </w:r>
      <w:proofErr w:type="gramEnd"/>
      <w:r w:rsidRPr="003666E8">
        <w:rPr>
          <w:rFonts w:ascii="Times New Roman" w:eastAsia="Times New Roman" w:hAnsi="Times New Roman" w:cs="Times New Roman"/>
          <w:color w:val="000000"/>
          <w:sz w:val="27"/>
          <w:szCs w:val="27"/>
          <w:lang w:val="en-GB" w:eastAsia="nl-BE"/>
        </w:rPr>
        <w:t xml:space="preserve"> Sri </w:t>
      </w:r>
      <w:proofErr w:type="spellStart"/>
      <w:r w:rsidRPr="003666E8">
        <w:rPr>
          <w:rFonts w:ascii="Times New Roman" w:eastAsia="Times New Roman" w:hAnsi="Times New Roman" w:cs="Times New Roman"/>
          <w:color w:val="000000"/>
          <w:sz w:val="27"/>
          <w:szCs w:val="27"/>
          <w:lang w:val="en-GB" w:eastAsia="nl-BE"/>
        </w:rPr>
        <w:t>Sathya</w:t>
      </w:r>
      <w:proofErr w:type="spellEnd"/>
      <w:r w:rsidRPr="003666E8">
        <w:rPr>
          <w:rFonts w:ascii="Times New Roman" w:eastAsia="Times New Roman" w:hAnsi="Times New Roman" w:cs="Times New Roman"/>
          <w:color w:val="000000"/>
          <w:sz w:val="27"/>
          <w:szCs w:val="27"/>
          <w:lang w:val="en-GB" w:eastAsia="nl-BE"/>
        </w:rPr>
        <w:t xml:space="preserve"> Sai Books and Publications Trust, </w:t>
      </w:r>
      <w:proofErr w:type="spellStart"/>
      <w:r w:rsidRPr="003666E8">
        <w:rPr>
          <w:rFonts w:ascii="Times New Roman" w:eastAsia="Times New Roman" w:hAnsi="Times New Roman" w:cs="Times New Roman"/>
          <w:color w:val="000000"/>
          <w:sz w:val="27"/>
          <w:szCs w:val="27"/>
          <w:lang w:val="en-GB" w:eastAsia="nl-BE"/>
        </w:rPr>
        <w:t>Prasanthi</w:t>
      </w:r>
      <w:proofErr w:type="spellEnd"/>
      <w:r w:rsidRPr="003666E8">
        <w:rPr>
          <w:rFonts w:ascii="Times New Roman" w:eastAsia="Times New Roman" w:hAnsi="Times New Roman" w:cs="Times New Roman"/>
          <w:color w:val="000000"/>
          <w:sz w:val="27"/>
          <w:szCs w:val="27"/>
          <w:lang w:val="en-GB" w:eastAsia="nl-BE"/>
        </w:rPr>
        <w:t xml:space="preserve"> </w:t>
      </w:r>
      <w:proofErr w:type="spellStart"/>
      <w:r w:rsidRPr="003666E8">
        <w:rPr>
          <w:rFonts w:ascii="Times New Roman" w:eastAsia="Times New Roman" w:hAnsi="Times New Roman" w:cs="Times New Roman"/>
          <w:color w:val="000000"/>
          <w:sz w:val="27"/>
          <w:szCs w:val="27"/>
          <w:lang w:val="en-GB" w:eastAsia="nl-BE"/>
        </w:rPr>
        <w:t>Nilayam,Inde</w:t>
      </w:r>
      <w:proofErr w:type="spellEnd"/>
      <w:r w:rsidRPr="003666E8">
        <w:rPr>
          <w:rFonts w:ascii="Times New Roman" w:eastAsia="Times New Roman" w:hAnsi="Times New Roman" w:cs="Times New Roman"/>
          <w:color w:val="000000"/>
          <w:sz w:val="27"/>
          <w:szCs w:val="27"/>
          <w:lang w:val="en-GB" w:eastAsia="nl-BE"/>
        </w:rPr>
        <w:t>.</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666E8">
        <w:rPr>
          <w:rFonts w:ascii="Times New Roman" w:eastAsia="Times New Roman" w:hAnsi="Times New Roman" w:cs="Times New Roman"/>
          <w:color w:val="000000"/>
          <w:sz w:val="27"/>
          <w:szCs w:val="27"/>
          <w:lang w:val="en-GB" w:eastAsia="nl-BE"/>
        </w:rPr>
        <w:t>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666E8">
        <w:rPr>
          <w:rFonts w:ascii="Times New Roman" w:eastAsia="Times New Roman" w:hAnsi="Times New Roman" w:cs="Times New Roman"/>
          <w:color w:val="000000"/>
          <w:sz w:val="27"/>
          <w:szCs w:val="27"/>
          <w:lang w:val="en-GB" w:eastAsia="nl-BE"/>
        </w:rPr>
        <w:t>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666E8">
        <w:rPr>
          <w:rFonts w:ascii="Times New Roman" w:eastAsia="Times New Roman" w:hAnsi="Times New Roman" w:cs="Times New Roman"/>
          <w:color w:val="000000"/>
          <w:sz w:val="27"/>
          <w:szCs w:val="27"/>
          <w:lang w:val="en-GB" w:eastAsia="nl-BE"/>
        </w:rPr>
        <w:t> </w:t>
      </w:r>
    </w:p>
    <w:p w:rsidR="003666E8" w:rsidRPr="003666E8" w:rsidRDefault="003666E8" w:rsidP="003666E8">
      <w:pPr>
        <w:spacing w:before="100" w:beforeAutospacing="1" w:after="100" w:afterAutospacing="1" w:line="240" w:lineRule="auto"/>
        <w:jc w:val="center"/>
        <w:rPr>
          <w:rFonts w:ascii="Times New Roman" w:eastAsia="Times New Roman" w:hAnsi="Times New Roman" w:cs="Times New Roman"/>
          <w:sz w:val="24"/>
          <w:szCs w:val="24"/>
          <w:lang w:val="en-GB" w:eastAsia="nl-BE"/>
        </w:rPr>
      </w:pPr>
      <w:r w:rsidRPr="003666E8">
        <w:rPr>
          <w:rFonts w:ascii="Times New Roman" w:eastAsia="Times New Roman" w:hAnsi="Times New Roman" w:cs="Times New Roman"/>
          <w:b/>
          <w:bCs/>
          <w:i/>
          <w:iCs/>
          <w:color w:val="000000"/>
          <w:sz w:val="27"/>
          <w:szCs w:val="27"/>
          <w:lang w:val="en-GB" w:eastAsia="nl-BE"/>
        </w:rPr>
        <w:t> </w:t>
      </w:r>
    </w:p>
    <w:p w:rsidR="003666E8" w:rsidRPr="003666E8" w:rsidRDefault="003666E8" w:rsidP="003666E8">
      <w:pPr>
        <w:spacing w:before="100" w:beforeAutospacing="1" w:after="100" w:afterAutospacing="1" w:line="240" w:lineRule="auto"/>
        <w:jc w:val="center"/>
        <w:rPr>
          <w:rFonts w:ascii="Times New Roman" w:eastAsia="Times New Roman" w:hAnsi="Times New Roman" w:cs="Times New Roman"/>
          <w:sz w:val="24"/>
          <w:szCs w:val="24"/>
          <w:lang w:val="en-GB" w:eastAsia="nl-BE"/>
        </w:rPr>
      </w:pPr>
      <w:r w:rsidRPr="003666E8">
        <w:rPr>
          <w:rFonts w:ascii="Times New Roman" w:eastAsia="Times New Roman" w:hAnsi="Times New Roman" w:cs="Times New Roman"/>
          <w:b/>
          <w:bCs/>
          <w:color w:val="000000"/>
          <w:sz w:val="27"/>
          <w:szCs w:val="27"/>
          <w:lang w:val="en-GB" w:eastAsia="nl-BE"/>
        </w:rPr>
        <w:t> </w:t>
      </w:r>
    </w:p>
    <w:p w:rsidR="003666E8" w:rsidRPr="003666E8" w:rsidRDefault="003666E8" w:rsidP="003666E8">
      <w:pPr>
        <w:spacing w:before="100" w:beforeAutospacing="1" w:after="100" w:afterAutospacing="1" w:line="240" w:lineRule="auto"/>
        <w:jc w:val="center"/>
        <w:rPr>
          <w:rFonts w:ascii="Times New Roman" w:eastAsia="Times New Roman" w:hAnsi="Times New Roman" w:cs="Times New Roman"/>
          <w:sz w:val="24"/>
          <w:szCs w:val="24"/>
          <w:lang w:val="en-GB" w:eastAsia="nl-BE"/>
        </w:rPr>
      </w:pPr>
      <w:r w:rsidRPr="003666E8">
        <w:rPr>
          <w:rFonts w:ascii="Times New Roman" w:eastAsia="Times New Roman" w:hAnsi="Times New Roman" w:cs="Times New Roman"/>
          <w:b/>
          <w:bCs/>
          <w:i/>
          <w:iCs/>
          <w:color w:val="000000"/>
          <w:sz w:val="27"/>
          <w:szCs w:val="27"/>
          <w:lang w:val="en-GB" w:eastAsia="nl-BE"/>
        </w:rPr>
        <w:t>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666E8">
        <w:rPr>
          <w:rFonts w:ascii="Times New Roman" w:eastAsia="Times New Roman" w:hAnsi="Times New Roman" w:cs="Times New Roman"/>
          <w:b/>
          <w:bCs/>
          <w:color w:val="000000"/>
          <w:sz w:val="27"/>
          <w:szCs w:val="27"/>
          <w:lang w:val="en-GB" w:eastAsia="nl-BE"/>
        </w:rPr>
        <w:t> </w:t>
      </w:r>
    </w:p>
    <w:p w:rsidR="003666E8" w:rsidRPr="003666E8" w:rsidRDefault="003666E8" w:rsidP="003666E8">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666E8">
        <w:rPr>
          <w:rFonts w:ascii="Times New Roman" w:eastAsia="Times New Roman" w:hAnsi="Times New Roman" w:cs="Times New Roman"/>
          <w:color w:val="000000"/>
          <w:sz w:val="27"/>
          <w:szCs w:val="27"/>
          <w:lang w:val="en-GB" w:eastAsia="nl-BE"/>
        </w:rPr>
        <w:t> </w:t>
      </w:r>
    </w:p>
    <w:p w:rsidR="003666E8" w:rsidRPr="003666E8" w:rsidRDefault="003666E8" w:rsidP="003666E8">
      <w:pPr>
        <w:spacing w:before="100" w:beforeAutospacing="1" w:after="100" w:afterAutospacing="1" w:line="240" w:lineRule="auto"/>
        <w:jc w:val="center"/>
        <w:rPr>
          <w:rFonts w:ascii="Times New Roman" w:eastAsia="Times New Roman" w:hAnsi="Times New Roman" w:cs="Times New Roman"/>
          <w:sz w:val="24"/>
          <w:szCs w:val="24"/>
          <w:lang w:val="en-GB" w:eastAsia="nl-BE"/>
        </w:rPr>
      </w:pPr>
      <w:r w:rsidRPr="003666E8">
        <w:rPr>
          <w:rFonts w:ascii="Times New Roman" w:eastAsia="Times New Roman" w:hAnsi="Times New Roman" w:cs="Times New Roman"/>
          <w:b/>
          <w:bCs/>
          <w:sz w:val="24"/>
          <w:szCs w:val="24"/>
          <w:lang w:val="en-GB" w:eastAsia="nl-BE"/>
        </w:rPr>
        <w:t> </w:t>
      </w:r>
    </w:p>
    <w:p w:rsidR="00A136CF" w:rsidRPr="003666E8" w:rsidRDefault="00A136CF">
      <w:pPr>
        <w:rPr>
          <w:lang w:val="en-GB"/>
        </w:rPr>
      </w:pPr>
    </w:p>
    <w:sectPr w:rsidR="00A136CF" w:rsidRPr="00366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E8"/>
    <w:rsid w:val="003666E8"/>
    <w:rsid w:val="004317B7"/>
    <w:rsid w:val="00873659"/>
    <w:rsid w:val="008F2130"/>
    <w:rsid w:val="00A136CF"/>
    <w:rsid w:val="00C06FDD"/>
    <w:rsid w:val="00DE7064"/>
    <w:rsid w:val="00EF3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7EC69-C265-48A7-AE7A-4C0A9BB7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3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11828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Vandorpe</dc:creator>
  <cp:keywords/>
  <dc:description/>
  <cp:lastModifiedBy>Gerda Vandorpe</cp:lastModifiedBy>
  <cp:revision>2</cp:revision>
  <dcterms:created xsi:type="dcterms:W3CDTF">2018-01-16T10:40:00Z</dcterms:created>
  <dcterms:modified xsi:type="dcterms:W3CDTF">2018-01-16T10:41:00Z</dcterms:modified>
</cp:coreProperties>
</file>